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7A5" w:rsidRPr="007908A1" w:rsidRDefault="00A417A5" w:rsidP="00A417A5">
      <w:pPr>
        <w:keepNext/>
        <w:jc w:val="center"/>
        <w:outlineLvl w:val="0"/>
        <w:rPr>
          <w:rFonts w:cs="Arial"/>
          <w:b/>
        </w:rPr>
      </w:pPr>
      <w:bookmarkStart w:id="0" w:name="_GoBack"/>
      <w:bookmarkEnd w:id="0"/>
      <w:r w:rsidRPr="007908A1">
        <w:rPr>
          <w:rFonts w:cs="Arial"/>
          <w:b/>
        </w:rPr>
        <w:t xml:space="preserve">O B Č I N A   </w:t>
      </w:r>
      <w:proofErr w:type="spellStart"/>
      <w:r w:rsidRPr="007908A1">
        <w:rPr>
          <w:rFonts w:cs="Arial"/>
          <w:b/>
        </w:rPr>
        <w:t>A</w:t>
      </w:r>
      <w:proofErr w:type="spellEnd"/>
      <w:r w:rsidRPr="007908A1">
        <w:rPr>
          <w:rFonts w:cs="Arial"/>
          <w:b/>
        </w:rPr>
        <w:t xml:space="preserve"> P A Č E</w:t>
      </w:r>
    </w:p>
    <w:p w:rsidR="00A417A5" w:rsidRPr="007908A1" w:rsidRDefault="00A417A5" w:rsidP="00A417A5">
      <w:pPr>
        <w:jc w:val="center"/>
        <w:rPr>
          <w:rFonts w:eastAsia="Arial Unicode MS" w:cs="Arial"/>
          <w:b/>
        </w:rPr>
      </w:pPr>
      <w:r w:rsidRPr="007908A1">
        <w:rPr>
          <w:rFonts w:eastAsia="Arial Unicode MS" w:cs="Arial"/>
          <w:b/>
        </w:rPr>
        <w:t>OBČINSK</w:t>
      </w:r>
      <w:r w:rsidR="005E6C1B">
        <w:rPr>
          <w:rFonts w:eastAsia="Arial Unicode MS" w:cs="Arial"/>
          <w:b/>
        </w:rPr>
        <w:t>I SVET</w:t>
      </w:r>
    </w:p>
    <w:p w:rsidR="00A417A5" w:rsidRPr="007908A1" w:rsidRDefault="00A417A5" w:rsidP="00A417A5">
      <w:pPr>
        <w:keepNext/>
        <w:jc w:val="center"/>
        <w:outlineLvl w:val="0"/>
        <w:rPr>
          <w:rFonts w:eastAsia="Arial Unicode MS" w:cs="Arial"/>
          <w:bCs/>
          <w:sz w:val="16"/>
          <w:szCs w:val="16"/>
        </w:rPr>
      </w:pPr>
      <w:r w:rsidRPr="007908A1">
        <w:rPr>
          <w:rFonts w:cs="Arial"/>
          <w:bCs/>
          <w:sz w:val="16"/>
          <w:szCs w:val="16"/>
        </w:rPr>
        <w:t xml:space="preserve">Apače 42 B, 9253 APAČE, Tel.: 02/569-85-50, </w:t>
      </w:r>
      <w:proofErr w:type="spellStart"/>
      <w:r w:rsidRPr="007908A1">
        <w:rPr>
          <w:rFonts w:cs="Arial"/>
          <w:bCs/>
          <w:sz w:val="16"/>
          <w:szCs w:val="16"/>
        </w:rPr>
        <w:t>fax</w:t>
      </w:r>
      <w:proofErr w:type="spellEnd"/>
      <w:r w:rsidRPr="007908A1">
        <w:rPr>
          <w:rFonts w:cs="Arial"/>
          <w:bCs/>
          <w:sz w:val="16"/>
          <w:szCs w:val="16"/>
        </w:rPr>
        <w:t>.: 02/569-85-51, e-pošta: info@obcina-apace.si</w:t>
      </w:r>
    </w:p>
    <w:p w:rsidR="00A417A5" w:rsidRPr="007908A1" w:rsidRDefault="00A417A5" w:rsidP="00A417A5">
      <w:pPr>
        <w:pBdr>
          <w:bottom w:val="single" w:sz="4" w:space="1" w:color="auto"/>
        </w:pBdr>
        <w:jc w:val="center"/>
        <w:rPr>
          <w:rFonts w:cs="Arial"/>
          <w:bCs/>
          <w:sz w:val="18"/>
          <w:szCs w:val="18"/>
        </w:rPr>
      </w:pPr>
      <w:r w:rsidRPr="007908A1">
        <w:rPr>
          <w:rFonts w:cs="Arial"/>
          <w:bCs/>
          <w:sz w:val="16"/>
          <w:szCs w:val="16"/>
        </w:rPr>
        <w:t>Davčna številka: 91194652, podračun št.: 01395-0100019544</w:t>
      </w:r>
      <w:r w:rsidRPr="007908A1">
        <w:rPr>
          <w:rFonts w:cs="Arial"/>
          <w:bCs/>
          <w:sz w:val="18"/>
          <w:szCs w:val="18"/>
        </w:rPr>
        <w:t xml:space="preserve"> </w:t>
      </w:r>
    </w:p>
    <w:p w:rsidR="00A417A5" w:rsidRPr="007908A1" w:rsidRDefault="00A417A5" w:rsidP="00A417A5">
      <w:pPr>
        <w:autoSpaceDE w:val="0"/>
        <w:autoSpaceDN w:val="0"/>
        <w:adjustRightInd w:val="0"/>
        <w:rPr>
          <w:rFonts w:ascii="Times-Bold" w:hAnsi="Times-Bold" w:cs="Times-Bold"/>
          <w:b/>
          <w:bCs/>
          <w:sz w:val="20"/>
          <w:szCs w:val="20"/>
        </w:rPr>
      </w:pPr>
    </w:p>
    <w:p w:rsidR="00A417A5" w:rsidRPr="00830E59" w:rsidRDefault="00A417A5" w:rsidP="00A417A5">
      <w:pPr>
        <w:rPr>
          <w:rFonts w:ascii="Calibri" w:hAnsi="Calibri"/>
          <w:color w:val="000000"/>
        </w:rPr>
      </w:pPr>
      <w:r>
        <w:rPr>
          <w:rFonts w:ascii="Calibri" w:hAnsi="Calibri"/>
          <w:color w:val="000000"/>
        </w:rPr>
        <w:t>Štev.: 350-0002/2019-05</w:t>
      </w:r>
    </w:p>
    <w:p w:rsidR="00A417A5" w:rsidRPr="00830E59" w:rsidRDefault="00A417A5" w:rsidP="00A417A5">
      <w:pPr>
        <w:rPr>
          <w:rFonts w:ascii="Calibri" w:hAnsi="Calibri"/>
          <w:color w:val="000000"/>
        </w:rPr>
      </w:pPr>
      <w:r w:rsidRPr="00830E59">
        <w:rPr>
          <w:rFonts w:ascii="Calibri" w:hAnsi="Calibri"/>
          <w:color w:val="000000"/>
        </w:rPr>
        <w:t xml:space="preserve">Datum: </w:t>
      </w:r>
      <w:r w:rsidR="005E6C1B">
        <w:rPr>
          <w:rFonts w:ascii="Calibri" w:hAnsi="Calibri"/>
          <w:color w:val="000000"/>
        </w:rPr>
        <w:t>23.10</w:t>
      </w:r>
      <w:r>
        <w:rPr>
          <w:rFonts w:ascii="Calibri" w:hAnsi="Calibri"/>
          <w:color w:val="000000"/>
        </w:rPr>
        <w:t>.2019</w:t>
      </w:r>
    </w:p>
    <w:p w:rsidR="00A417A5" w:rsidRDefault="00A417A5" w:rsidP="00A417A5">
      <w:pPr>
        <w:rPr>
          <w:rFonts w:ascii="Calibri" w:hAnsi="Calibri"/>
          <w:color w:val="000000"/>
        </w:rPr>
      </w:pPr>
    </w:p>
    <w:p w:rsidR="00A417A5" w:rsidRDefault="00A417A5" w:rsidP="00A417A5">
      <w:pPr>
        <w:rPr>
          <w:rFonts w:ascii="Calibri" w:hAnsi="Calibri"/>
          <w:color w:val="000000"/>
        </w:rPr>
      </w:pPr>
    </w:p>
    <w:p w:rsidR="00A417A5" w:rsidRDefault="00A417A5" w:rsidP="00A417A5">
      <w:pPr>
        <w:rPr>
          <w:rFonts w:ascii="Calibri" w:hAnsi="Calibri"/>
          <w:color w:val="000000"/>
        </w:rPr>
      </w:pPr>
    </w:p>
    <w:p w:rsidR="00A417A5" w:rsidRPr="00830E59" w:rsidRDefault="00A417A5" w:rsidP="00A417A5">
      <w:pPr>
        <w:rPr>
          <w:rFonts w:ascii="Calibri" w:hAnsi="Calibri"/>
          <w:color w:val="000000"/>
        </w:rPr>
      </w:pPr>
    </w:p>
    <w:p w:rsidR="00A417A5" w:rsidRPr="00830E59" w:rsidRDefault="00A417A5" w:rsidP="00A417A5">
      <w:pPr>
        <w:ind w:right="592" w:firstLine="66"/>
        <w:jc w:val="center"/>
        <w:rPr>
          <w:rFonts w:ascii="Calibri" w:hAnsi="Calibri"/>
          <w:b/>
          <w:caps/>
          <w:color w:val="000000"/>
        </w:rPr>
      </w:pPr>
    </w:p>
    <w:p w:rsidR="00A417A5" w:rsidRDefault="00A417A5" w:rsidP="00FF72C2">
      <w:pPr>
        <w:jc w:val="center"/>
        <w:rPr>
          <w:rFonts w:ascii="Calibri" w:hAnsi="Calibri"/>
          <w:b/>
          <w:color w:val="000000"/>
          <w:sz w:val="40"/>
          <w:szCs w:val="40"/>
        </w:rPr>
      </w:pPr>
      <w:r w:rsidRPr="00830E59">
        <w:rPr>
          <w:rFonts w:ascii="Calibri" w:hAnsi="Calibri"/>
          <w:b/>
          <w:color w:val="000000"/>
          <w:sz w:val="40"/>
          <w:szCs w:val="40"/>
        </w:rPr>
        <w:t xml:space="preserve">STRATEGIJA RAZVOJA ŠPORTA V OBČINI </w:t>
      </w:r>
      <w:r>
        <w:rPr>
          <w:rFonts w:ascii="Calibri" w:hAnsi="Calibri"/>
          <w:b/>
          <w:color w:val="000000"/>
          <w:sz w:val="40"/>
          <w:szCs w:val="40"/>
        </w:rPr>
        <w:t xml:space="preserve">APAČE </w:t>
      </w:r>
    </w:p>
    <w:p w:rsidR="00A417A5" w:rsidRPr="000710CB" w:rsidRDefault="00A417A5" w:rsidP="00FF72C2">
      <w:pPr>
        <w:jc w:val="center"/>
        <w:rPr>
          <w:rFonts w:ascii="Calibri" w:hAnsi="Calibri"/>
          <w:b/>
          <w:color w:val="000000" w:themeColor="text1"/>
          <w:sz w:val="40"/>
          <w:szCs w:val="40"/>
        </w:rPr>
      </w:pPr>
      <w:r w:rsidRPr="00830E59">
        <w:rPr>
          <w:rFonts w:ascii="Calibri" w:hAnsi="Calibri"/>
          <w:b/>
          <w:color w:val="000000"/>
          <w:sz w:val="40"/>
          <w:szCs w:val="40"/>
        </w:rPr>
        <w:t>20</w:t>
      </w:r>
      <w:r>
        <w:rPr>
          <w:rFonts w:ascii="Calibri" w:hAnsi="Calibri"/>
          <w:b/>
          <w:color w:val="000000"/>
          <w:sz w:val="40"/>
          <w:szCs w:val="40"/>
        </w:rPr>
        <w:t xml:space="preserve">20 -  </w:t>
      </w:r>
      <w:r w:rsidRPr="000710CB">
        <w:rPr>
          <w:rFonts w:ascii="Calibri" w:hAnsi="Calibri"/>
          <w:b/>
          <w:color w:val="000000" w:themeColor="text1"/>
          <w:sz w:val="40"/>
          <w:szCs w:val="40"/>
        </w:rPr>
        <w:t>2030</w:t>
      </w:r>
    </w:p>
    <w:p w:rsidR="00A417A5" w:rsidRDefault="005E6C1B" w:rsidP="005E6C1B">
      <w:pPr>
        <w:jc w:val="center"/>
        <w:rPr>
          <w:rFonts w:ascii="Calibri" w:hAnsi="Calibri"/>
          <w:b/>
          <w:color w:val="000000"/>
        </w:rPr>
      </w:pPr>
      <w:r>
        <w:rPr>
          <w:rFonts w:ascii="Calibri" w:hAnsi="Calibri"/>
          <w:b/>
          <w:color w:val="000000"/>
        </w:rPr>
        <w:t>(Sprejeta na 6. redni seji občinskega sveta občine Apače dne 23.10.2019)</w:t>
      </w:r>
    </w:p>
    <w:p w:rsidR="00A417A5" w:rsidRPr="00830E59" w:rsidRDefault="00A417A5" w:rsidP="00FF72C2">
      <w:pPr>
        <w:jc w:val="both"/>
        <w:rPr>
          <w:rFonts w:ascii="Calibri" w:hAnsi="Calibri"/>
          <w:b/>
          <w:color w:val="000000"/>
        </w:rPr>
      </w:pPr>
    </w:p>
    <w:p w:rsidR="00A417A5" w:rsidRPr="00830E59" w:rsidRDefault="00A417A5" w:rsidP="00FF72C2">
      <w:pPr>
        <w:ind w:firstLine="66"/>
        <w:jc w:val="center"/>
        <w:rPr>
          <w:rFonts w:ascii="Calibri" w:hAnsi="Calibri"/>
          <w:b/>
          <w:caps/>
          <w:color w:val="000000"/>
        </w:rPr>
      </w:pPr>
    </w:p>
    <w:p w:rsidR="00A417A5" w:rsidRDefault="00A417A5" w:rsidP="00FF72C2">
      <w:pPr>
        <w:jc w:val="both"/>
        <w:rPr>
          <w:rFonts w:ascii="Calibri" w:hAnsi="Calibri"/>
          <w:b/>
          <w:color w:val="000000"/>
        </w:rPr>
      </w:pPr>
      <w:r>
        <w:rPr>
          <w:rFonts w:ascii="Calibri" w:hAnsi="Calibri"/>
          <w:b/>
          <w:color w:val="000000"/>
        </w:rPr>
        <w:t>U</w:t>
      </w:r>
      <w:r w:rsidRPr="007908A1">
        <w:rPr>
          <w:rFonts w:ascii="Calibri" w:hAnsi="Calibri"/>
          <w:b/>
          <w:color w:val="000000"/>
        </w:rPr>
        <w:t>VOD</w:t>
      </w:r>
    </w:p>
    <w:p w:rsidR="00A417A5" w:rsidRDefault="00A417A5" w:rsidP="00FF72C2">
      <w:pPr>
        <w:ind w:left="426"/>
        <w:jc w:val="both"/>
        <w:rPr>
          <w:rFonts w:ascii="Calibri" w:hAnsi="Calibri"/>
          <w:b/>
          <w:color w:val="000000"/>
        </w:rPr>
      </w:pPr>
    </w:p>
    <w:p w:rsidR="00A417A5" w:rsidRDefault="00A417A5" w:rsidP="00FF72C2">
      <w:pPr>
        <w:jc w:val="both"/>
        <w:rPr>
          <w:rFonts w:ascii="Calibri" w:hAnsi="Calibri"/>
          <w:color w:val="000000"/>
        </w:rPr>
      </w:pPr>
      <w:r w:rsidRPr="00586432">
        <w:rPr>
          <w:rFonts w:ascii="Calibri" w:hAnsi="Calibri"/>
          <w:color w:val="000000"/>
        </w:rPr>
        <w:t xml:space="preserve">Ena bistvenih prvin uspešnosti v vsaki dejavnosti je načrtovanje strategije dejavnosti oziroma načrtovanje ciljev in spremljanje njihovih uresničitev. Šport je dejavnost, s katero se ukvarja precejšnje število ljudi v organiziranih in neorganiziranih oblikah. Hkrati pa je šport tudi sredstvo oziroma dejavnost, ki se pojavlja v mejnih področjih: splošna gibalna vadba v predšolskih ustanovah in športna vzgoja v šolskem sistemu. Prvine športa v zdravstvu, športni programi in objekti pa postajajo vse bolj nepogrešljivi in iskani sestavni deli turistične ponudbe. Beseda strategija, ki izvira iz grških besed </w:t>
      </w:r>
      <w:proofErr w:type="spellStart"/>
      <w:r w:rsidRPr="00586432">
        <w:rPr>
          <w:rFonts w:ascii="Calibri" w:hAnsi="Calibri"/>
          <w:color w:val="000000"/>
        </w:rPr>
        <w:t>stratos</w:t>
      </w:r>
      <w:proofErr w:type="spellEnd"/>
      <w:r w:rsidRPr="00586432">
        <w:rPr>
          <w:rFonts w:ascii="Calibri" w:hAnsi="Calibri"/>
          <w:color w:val="000000"/>
        </w:rPr>
        <w:t xml:space="preserve"> (vojska) in ago (voditi), je dolgoročen načrt dejanj, potrebnih za reševanje problemov pri doseganju določenega cilja.</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p>
    <w:p w:rsidR="00A417A5" w:rsidRPr="00897628" w:rsidRDefault="00A417A5" w:rsidP="00FF72C2">
      <w:pPr>
        <w:pStyle w:val="Odstavekseznama"/>
        <w:numPr>
          <w:ilvl w:val="0"/>
          <w:numId w:val="10"/>
        </w:numPr>
        <w:jc w:val="both"/>
        <w:rPr>
          <w:rFonts w:ascii="Calibri" w:hAnsi="Calibri"/>
          <w:b/>
          <w:color w:val="000000"/>
        </w:rPr>
      </w:pPr>
      <w:r>
        <w:rPr>
          <w:rFonts w:ascii="Calibri" w:hAnsi="Calibri"/>
          <w:b/>
          <w:color w:val="000000"/>
        </w:rPr>
        <w:t>I</w:t>
      </w:r>
      <w:r w:rsidRPr="00897628">
        <w:rPr>
          <w:rFonts w:ascii="Calibri" w:hAnsi="Calibri"/>
          <w:b/>
          <w:color w:val="000000"/>
        </w:rPr>
        <w:t>ZHODIŠČNI DOKUMENTI</w:t>
      </w:r>
    </w:p>
    <w:p w:rsidR="00A417A5" w:rsidRPr="0037442C" w:rsidRDefault="00A417A5" w:rsidP="00FF72C2">
      <w:pPr>
        <w:jc w:val="both"/>
        <w:rPr>
          <w:rFonts w:ascii="Calibri" w:hAnsi="Calibri"/>
          <w:color w:val="000000"/>
        </w:rPr>
      </w:pPr>
    </w:p>
    <w:p w:rsidR="00A417A5" w:rsidRDefault="00A417A5" w:rsidP="00FF72C2">
      <w:pPr>
        <w:jc w:val="both"/>
        <w:rPr>
          <w:rFonts w:ascii="Calibri" w:hAnsi="Calibri"/>
          <w:color w:val="000000"/>
        </w:rPr>
      </w:pPr>
      <w:r w:rsidRPr="0037442C">
        <w:rPr>
          <w:rFonts w:ascii="Calibri" w:hAnsi="Calibri"/>
          <w:color w:val="000000"/>
        </w:rPr>
        <w:t xml:space="preserve">Priprava strategije razvoja športa temelji na državnih dokumentih in aktih </w:t>
      </w:r>
      <w:r>
        <w:rPr>
          <w:rFonts w:ascii="Calibri" w:hAnsi="Calibri"/>
          <w:color w:val="000000"/>
        </w:rPr>
        <w:t>o</w:t>
      </w:r>
      <w:r w:rsidRPr="0037442C">
        <w:rPr>
          <w:rFonts w:ascii="Calibri" w:hAnsi="Calibri"/>
          <w:color w:val="000000"/>
        </w:rPr>
        <w:t xml:space="preserve">bčine </w:t>
      </w:r>
      <w:r>
        <w:rPr>
          <w:rFonts w:ascii="Calibri" w:hAnsi="Calibri"/>
          <w:color w:val="000000"/>
        </w:rPr>
        <w:t>Apače</w:t>
      </w:r>
      <w:r w:rsidRPr="0037442C">
        <w:rPr>
          <w:rFonts w:ascii="Calibri" w:hAnsi="Calibri"/>
          <w:color w:val="000000"/>
        </w:rPr>
        <w:t>:</w:t>
      </w:r>
    </w:p>
    <w:p w:rsidR="00A417A5" w:rsidRPr="000F47A3" w:rsidRDefault="00A417A5" w:rsidP="00FF72C2">
      <w:pPr>
        <w:pStyle w:val="Odstavekseznama"/>
        <w:numPr>
          <w:ilvl w:val="0"/>
          <w:numId w:val="2"/>
        </w:numPr>
        <w:jc w:val="both"/>
        <w:rPr>
          <w:rFonts w:ascii="Calibri" w:hAnsi="Calibri"/>
          <w:color w:val="000000"/>
        </w:rPr>
      </w:pPr>
      <w:r w:rsidRPr="000F47A3">
        <w:rPr>
          <w:rFonts w:ascii="Calibri" w:hAnsi="Calibri"/>
          <w:color w:val="000000"/>
        </w:rPr>
        <w:t xml:space="preserve">Nacionalni program športa v Republiki Sloveniji (Uradni list RS, št. 24/00 in 31/00 – </w:t>
      </w:r>
      <w:proofErr w:type="spellStart"/>
      <w:r w:rsidRPr="000F47A3">
        <w:rPr>
          <w:rFonts w:ascii="Calibri" w:hAnsi="Calibri"/>
          <w:color w:val="000000"/>
        </w:rPr>
        <w:t>popr</w:t>
      </w:r>
      <w:proofErr w:type="spellEnd"/>
      <w:r w:rsidRPr="000F47A3">
        <w:rPr>
          <w:rFonts w:ascii="Calibri" w:hAnsi="Calibri"/>
          <w:color w:val="000000"/>
        </w:rPr>
        <w:t>.)</w:t>
      </w:r>
      <w:r w:rsidR="00E25ED0">
        <w:rPr>
          <w:rFonts w:ascii="Calibri" w:hAnsi="Calibri"/>
          <w:color w:val="000000"/>
        </w:rPr>
        <w:t>;</w:t>
      </w:r>
    </w:p>
    <w:p w:rsidR="00A417A5" w:rsidRDefault="00A417A5" w:rsidP="00FF72C2">
      <w:pPr>
        <w:pStyle w:val="Odstavekseznama"/>
        <w:numPr>
          <w:ilvl w:val="0"/>
          <w:numId w:val="2"/>
        </w:numPr>
        <w:jc w:val="both"/>
        <w:rPr>
          <w:rFonts w:ascii="Calibri" w:hAnsi="Calibri"/>
          <w:color w:val="000000"/>
        </w:rPr>
      </w:pPr>
      <w:r w:rsidRPr="000F47A3">
        <w:rPr>
          <w:rFonts w:ascii="Calibri" w:hAnsi="Calibri"/>
          <w:color w:val="000000"/>
        </w:rPr>
        <w:t xml:space="preserve">Zakon o športu (Uradni list RS, št. 29/17 in 21/18 – </w:t>
      </w:r>
      <w:proofErr w:type="spellStart"/>
      <w:r w:rsidRPr="000F47A3">
        <w:rPr>
          <w:rFonts w:ascii="Calibri" w:hAnsi="Calibri"/>
          <w:color w:val="000000"/>
        </w:rPr>
        <w:t>ZNOrg</w:t>
      </w:r>
      <w:proofErr w:type="spellEnd"/>
      <w:r w:rsidR="00E25ED0">
        <w:rPr>
          <w:rFonts w:ascii="Calibri" w:hAnsi="Calibri"/>
          <w:color w:val="000000"/>
        </w:rPr>
        <w:t>);</w:t>
      </w:r>
    </w:p>
    <w:p w:rsidR="00A417A5" w:rsidRPr="000F47A3" w:rsidRDefault="00A417A5" w:rsidP="00FF72C2">
      <w:pPr>
        <w:pStyle w:val="Odstavekseznama"/>
        <w:numPr>
          <w:ilvl w:val="0"/>
          <w:numId w:val="2"/>
        </w:numPr>
        <w:jc w:val="both"/>
        <w:rPr>
          <w:rFonts w:ascii="Calibri" w:hAnsi="Calibri"/>
          <w:color w:val="000000"/>
        </w:rPr>
      </w:pPr>
      <w:r w:rsidRPr="000F47A3">
        <w:rPr>
          <w:rFonts w:ascii="Calibri" w:hAnsi="Calibri"/>
          <w:color w:val="000000"/>
        </w:rPr>
        <w:t>Odlok o postopku (pogojih in merilih) za sofinanciranje letnega programa športa v občini Apače (Uradno glasilo slovenskih občin, št. 59/17 in 16/19)</w:t>
      </w:r>
      <w:r w:rsidR="00E25ED0">
        <w:rPr>
          <w:rFonts w:ascii="Calibri" w:hAnsi="Calibri"/>
          <w:color w:val="000000"/>
        </w:rPr>
        <w:t>.</w:t>
      </w:r>
      <w:r w:rsidRPr="000F47A3">
        <w:rPr>
          <w:rFonts w:ascii="Calibri" w:hAnsi="Calibri"/>
          <w:color w:val="000000"/>
        </w:rPr>
        <w:tab/>
      </w:r>
    </w:p>
    <w:p w:rsidR="00A417A5" w:rsidRPr="0037442C" w:rsidRDefault="00A417A5" w:rsidP="00FF72C2">
      <w:pPr>
        <w:jc w:val="both"/>
        <w:rPr>
          <w:rFonts w:ascii="Calibri" w:hAnsi="Calibri"/>
          <w:color w:val="000000"/>
        </w:rPr>
      </w:pPr>
    </w:p>
    <w:p w:rsidR="00A417A5" w:rsidRDefault="00A417A5" w:rsidP="00FF72C2">
      <w:pPr>
        <w:jc w:val="both"/>
        <w:rPr>
          <w:rFonts w:ascii="Calibri" w:hAnsi="Calibri"/>
          <w:color w:val="000000"/>
        </w:rPr>
      </w:pPr>
      <w:r>
        <w:rPr>
          <w:rFonts w:ascii="Calibri" w:hAnsi="Calibri"/>
          <w:color w:val="000000"/>
        </w:rPr>
        <w:t xml:space="preserve">Z nacionalnim programom športa 2014 – 2023 država soustvarja pogoje za razvoj športa kot pomembnega dejavnika razvoja posameznika in družbe ter prispeva k zmanjšanju neenakosti na področju dostopnosti do športne vadbe. Opredeljuje javni interes, ki ga udejanjajo nosilci in izvajalci športa. </w:t>
      </w:r>
      <w:r w:rsidRPr="00C12976">
        <w:rPr>
          <w:rFonts w:ascii="Calibri" w:hAnsi="Calibri"/>
          <w:color w:val="000000"/>
        </w:rPr>
        <w:t>V 4. členu Zakona o športu</w:t>
      </w:r>
      <w:r>
        <w:rPr>
          <w:rFonts w:ascii="Calibri" w:hAnsi="Calibri"/>
          <w:color w:val="000000"/>
        </w:rPr>
        <w:t xml:space="preserve"> </w:t>
      </w:r>
      <w:r w:rsidRPr="00C12976">
        <w:rPr>
          <w:rFonts w:ascii="Calibri" w:hAnsi="Calibri"/>
          <w:color w:val="000000"/>
        </w:rPr>
        <w:t>j</w:t>
      </w:r>
      <w:r>
        <w:rPr>
          <w:rFonts w:ascii="Calibri" w:hAnsi="Calibri"/>
          <w:color w:val="000000"/>
        </w:rPr>
        <w:t>e določeno, da se j</w:t>
      </w:r>
      <w:r w:rsidRPr="000F47A3">
        <w:rPr>
          <w:rFonts w:ascii="Calibri" w:hAnsi="Calibri"/>
          <w:color w:val="000000"/>
        </w:rPr>
        <w:t xml:space="preserve">avni </w:t>
      </w:r>
      <w:r w:rsidRPr="00C12976">
        <w:rPr>
          <w:rFonts w:ascii="Calibri" w:hAnsi="Calibri"/>
          <w:color w:val="000000"/>
        </w:rPr>
        <w:t>interes v športu v lokalnih skupnostih  določi z občinskimi letnimi programi športa, ki morajo biti v skladu z nacionalnim programom.</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p>
    <w:p w:rsidR="00A417A5" w:rsidRPr="00897628" w:rsidRDefault="00A417A5" w:rsidP="00FF72C2">
      <w:pPr>
        <w:pStyle w:val="Odstavekseznama"/>
        <w:numPr>
          <w:ilvl w:val="0"/>
          <w:numId w:val="9"/>
        </w:numPr>
        <w:jc w:val="both"/>
        <w:rPr>
          <w:rFonts w:ascii="Calibri" w:hAnsi="Calibri"/>
          <w:b/>
          <w:color w:val="000000" w:themeColor="text1"/>
        </w:rPr>
      </w:pPr>
      <w:r w:rsidRPr="00897628">
        <w:rPr>
          <w:rFonts w:ascii="Calibri" w:hAnsi="Calibri"/>
          <w:b/>
          <w:color w:val="000000" w:themeColor="text1"/>
        </w:rPr>
        <w:t>PRIKAZ STANJA NA PODROČJU ŠPORTA V OBČINI APAČE</w:t>
      </w:r>
    </w:p>
    <w:p w:rsidR="00A417A5" w:rsidRPr="00DF426E" w:rsidRDefault="00A417A5" w:rsidP="00FF72C2">
      <w:pPr>
        <w:jc w:val="both"/>
        <w:rPr>
          <w:rFonts w:ascii="Calibri" w:hAnsi="Calibri"/>
          <w:color w:val="000000"/>
          <w:u w:val="single"/>
        </w:rPr>
      </w:pPr>
    </w:p>
    <w:p w:rsidR="00A417A5" w:rsidRPr="00DF426E" w:rsidRDefault="00A417A5" w:rsidP="00FF72C2">
      <w:pPr>
        <w:jc w:val="both"/>
        <w:rPr>
          <w:rFonts w:ascii="Calibri" w:hAnsi="Calibri"/>
          <w:color w:val="000000"/>
          <w:u w:val="single"/>
        </w:rPr>
      </w:pPr>
      <w:r w:rsidRPr="00A417A5">
        <w:rPr>
          <w:rFonts w:ascii="Calibri" w:hAnsi="Calibri"/>
          <w:color w:val="000000"/>
          <w:u w:val="single"/>
        </w:rPr>
        <w:t>6</w:t>
      </w:r>
      <w:r>
        <w:rPr>
          <w:rFonts w:ascii="Calibri" w:hAnsi="Calibri"/>
          <w:color w:val="000000"/>
          <w:u w:val="single"/>
        </w:rPr>
        <w:t>9</w:t>
      </w:r>
      <w:r w:rsidRPr="00A417A5">
        <w:rPr>
          <w:rFonts w:ascii="Calibri" w:hAnsi="Calibri"/>
          <w:color w:val="000000"/>
          <w:u w:val="single"/>
        </w:rPr>
        <w:t>4 u</w:t>
      </w:r>
      <w:r w:rsidRPr="00DF426E">
        <w:rPr>
          <w:rFonts w:ascii="Calibri" w:hAnsi="Calibri"/>
          <w:color w:val="000000"/>
          <w:u w:val="single"/>
        </w:rPr>
        <w:t>deležencev program</w:t>
      </w:r>
      <w:r>
        <w:rPr>
          <w:rFonts w:ascii="Calibri" w:hAnsi="Calibri"/>
          <w:color w:val="000000"/>
          <w:u w:val="single"/>
        </w:rPr>
        <w:t>ov</w:t>
      </w:r>
      <w:r w:rsidRPr="00DF426E">
        <w:rPr>
          <w:rFonts w:ascii="Calibri" w:hAnsi="Calibri"/>
          <w:color w:val="000000"/>
          <w:u w:val="single"/>
        </w:rPr>
        <w:t xml:space="preserve"> športa</w:t>
      </w:r>
    </w:p>
    <w:p w:rsidR="00A417A5" w:rsidRDefault="00A417A5" w:rsidP="00FF72C2">
      <w:pPr>
        <w:jc w:val="both"/>
        <w:rPr>
          <w:rFonts w:ascii="Calibri" w:hAnsi="Calibri"/>
          <w:color w:val="000000"/>
        </w:rPr>
      </w:pPr>
      <w:r w:rsidRPr="00C12976">
        <w:rPr>
          <w:rFonts w:ascii="Calibri" w:hAnsi="Calibri"/>
          <w:color w:val="000000"/>
        </w:rPr>
        <w:lastRenderedPageBreak/>
        <w:t>Po podatkih izvajalcev programov športa je bilo v občini Apače v letni program športa v letu 2018 vključeno 2</w:t>
      </w:r>
      <w:r>
        <w:rPr>
          <w:rFonts w:ascii="Calibri" w:hAnsi="Calibri"/>
          <w:color w:val="000000"/>
        </w:rPr>
        <w:t>78</w:t>
      </w:r>
      <w:r w:rsidRPr="00C12976">
        <w:rPr>
          <w:rFonts w:ascii="Calibri" w:hAnsi="Calibri"/>
          <w:color w:val="000000"/>
        </w:rPr>
        <w:t xml:space="preserve"> udeležencev. Na področju športne vzgoje predšolskih in šolskih otrok se je 25 otrok udeležilo tečaja plavanja</w:t>
      </w:r>
      <w:r>
        <w:rPr>
          <w:rFonts w:ascii="Calibri" w:hAnsi="Calibri"/>
          <w:color w:val="000000"/>
        </w:rPr>
        <w:t>, 31 otrok je vključeno v program nogometni vrtec</w:t>
      </w:r>
      <w:r w:rsidRPr="00C12976">
        <w:rPr>
          <w:rFonts w:ascii="Calibri" w:hAnsi="Calibri"/>
          <w:color w:val="000000"/>
        </w:rPr>
        <w:t xml:space="preserve">, 126 </w:t>
      </w:r>
      <w:r>
        <w:rPr>
          <w:rFonts w:ascii="Calibri" w:hAnsi="Calibri"/>
          <w:color w:val="000000"/>
        </w:rPr>
        <w:t>učencev</w:t>
      </w:r>
      <w:r w:rsidRPr="00C12976">
        <w:rPr>
          <w:rFonts w:ascii="Calibri" w:hAnsi="Calibri"/>
          <w:color w:val="000000"/>
        </w:rPr>
        <w:t xml:space="preserve"> je bilo vključenih </w:t>
      </w:r>
      <w:r>
        <w:rPr>
          <w:rFonts w:ascii="Calibri" w:hAnsi="Calibri"/>
          <w:color w:val="000000"/>
        </w:rPr>
        <w:t>v šolska tekmovanja</w:t>
      </w:r>
      <w:r w:rsidRPr="00C12976">
        <w:rPr>
          <w:rFonts w:ascii="Calibri" w:hAnsi="Calibri"/>
          <w:color w:val="000000"/>
        </w:rPr>
        <w:t xml:space="preserve">. V letni program športa je vključenih 70 registriranih športnikov in 26 rekreativnih športnikov. </w:t>
      </w:r>
      <w:r>
        <w:rPr>
          <w:rFonts w:ascii="Calibri" w:hAnsi="Calibri"/>
          <w:color w:val="000000"/>
        </w:rPr>
        <w:t>Osnovna šola in vrtec pa izvaja še naslednje programe športa:</w:t>
      </w:r>
    </w:p>
    <w:p w:rsidR="00FF72C2" w:rsidRDefault="00FF72C2" w:rsidP="00FF72C2">
      <w:pPr>
        <w:jc w:val="both"/>
        <w:rPr>
          <w:rFonts w:ascii="Calibri" w:hAnsi="Calibri"/>
          <w:color w:val="000000"/>
          <w:u w:val="single"/>
        </w:rPr>
      </w:pPr>
    </w:p>
    <w:p w:rsidR="00A417A5" w:rsidRDefault="00A417A5" w:rsidP="00FF72C2">
      <w:pPr>
        <w:jc w:val="both"/>
        <w:rPr>
          <w:rFonts w:ascii="Calibri" w:hAnsi="Calibri"/>
          <w:color w:val="000000"/>
          <w:u w:val="single"/>
        </w:rPr>
      </w:pPr>
      <w:r w:rsidRPr="00F245ED">
        <w:rPr>
          <w:rFonts w:ascii="Calibri" w:hAnsi="Calibri"/>
          <w:color w:val="000000"/>
          <w:u w:val="single"/>
        </w:rPr>
        <w:t>Vrtec</w:t>
      </w:r>
      <w:r w:rsidR="00E25ED0">
        <w:rPr>
          <w:rFonts w:ascii="Calibri" w:hAnsi="Calibri"/>
          <w:color w:val="000000"/>
          <w:u w:val="single"/>
        </w:rPr>
        <w:t xml:space="preserve"> </w:t>
      </w:r>
      <w:r>
        <w:rPr>
          <w:rFonts w:ascii="Calibri" w:hAnsi="Calibri"/>
          <w:color w:val="000000"/>
          <w:u w:val="single"/>
        </w:rPr>
        <w:t>-</w:t>
      </w:r>
      <w:r w:rsidR="00E25ED0">
        <w:rPr>
          <w:rFonts w:ascii="Calibri" w:hAnsi="Calibri"/>
          <w:color w:val="000000"/>
          <w:u w:val="single"/>
        </w:rPr>
        <w:t xml:space="preserve"> </w:t>
      </w:r>
      <w:r>
        <w:rPr>
          <w:rFonts w:ascii="Calibri" w:hAnsi="Calibri"/>
          <w:color w:val="000000"/>
          <w:u w:val="single"/>
        </w:rPr>
        <w:t>vključeno 112 otrok:</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 xml:space="preserve">Izvajanje nalog Mali sonček za starostno skupino 2-6 let, vključeno 112 otrok ;  </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Ostal bom zdrav,  za starostno skupino 2-6 let, vključeno 112 otrok;</w:t>
      </w:r>
    </w:p>
    <w:p w:rsidR="00A417A5" w:rsidRDefault="00A417A5" w:rsidP="00FF72C2">
      <w:pPr>
        <w:pStyle w:val="Odstavekseznama"/>
        <w:jc w:val="both"/>
        <w:rPr>
          <w:rFonts w:ascii="Calibri" w:hAnsi="Calibri"/>
          <w:color w:val="000000"/>
          <w:u w:val="single"/>
        </w:rPr>
      </w:pPr>
    </w:p>
    <w:p w:rsidR="00A417A5" w:rsidRDefault="00A417A5" w:rsidP="00FF72C2">
      <w:pPr>
        <w:jc w:val="both"/>
        <w:rPr>
          <w:rFonts w:ascii="Calibri" w:hAnsi="Calibri"/>
          <w:color w:val="000000"/>
          <w:u w:val="single"/>
        </w:rPr>
      </w:pPr>
      <w:r>
        <w:rPr>
          <w:rFonts w:ascii="Calibri" w:hAnsi="Calibri"/>
          <w:color w:val="000000"/>
          <w:u w:val="single"/>
        </w:rPr>
        <w:t>Osnovna šola-vključeno 244 otrok:</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Izvajanje nalog Zlati sonček od 1-3 razreda</w:t>
      </w:r>
      <w:r w:rsidR="00E25ED0">
        <w:rPr>
          <w:rFonts w:ascii="Calibri" w:hAnsi="Calibri"/>
          <w:color w:val="000000"/>
          <w:u w:val="single"/>
        </w:rPr>
        <w:t>,</w:t>
      </w:r>
      <w:r>
        <w:rPr>
          <w:rFonts w:ascii="Calibri" w:hAnsi="Calibri"/>
          <w:color w:val="000000"/>
          <w:u w:val="single"/>
        </w:rPr>
        <w:t xml:space="preserve"> vključeno 72 učencev</w:t>
      </w:r>
      <w:r w:rsidR="00E25ED0">
        <w:rPr>
          <w:rFonts w:ascii="Calibri" w:hAnsi="Calibri"/>
          <w:color w:val="000000"/>
          <w:u w:val="single"/>
        </w:rPr>
        <w:t>;</w:t>
      </w:r>
      <w:r>
        <w:rPr>
          <w:rFonts w:ascii="Calibri" w:hAnsi="Calibri"/>
          <w:color w:val="000000"/>
          <w:u w:val="single"/>
        </w:rPr>
        <w:t xml:space="preserve"> </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Izvajanje nalog Krpan od 4 – 6 razreda, vključeno 71 otrok</w:t>
      </w:r>
      <w:r w:rsidR="00E25ED0">
        <w:rPr>
          <w:rFonts w:ascii="Calibri" w:hAnsi="Calibri"/>
          <w:color w:val="000000"/>
          <w:u w:val="single"/>
        </w:rPr>
        <w:t>;</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Pri izbirnih predmetih izbirni šport:</w:t>
      </w:r>
    </w:p>
    <w:p w:rsidR="00A417A5" w:rsidRDefault="00A417A5" w:rsidP="00FF72C2">
      <w:pPr>
        <w:pStyle w:val="Odstavekseznama"/>
        <w:numPr>
          <w:ilvl w:val="1"/>
          <w:numId w:val="8"/>
        </w:numPr>
        <w:jc w:val="both"/>
        <w:rPr>
          <w:rFonts w:ascii="Calibri" w:hAnsi="Calibri"/>
          <w:color w:val="000000"/>
        </w:rPr>
      </w:pPr>
      <w:r>
        <w:rPr>
          <w:rFonts w:ascii="Calibri" w:hAnsi="Calibri"/>
          <w:color w:val="000000"/>
        </w:rPr>
        <w:t>Izbrani šport, 9. razred, ena vadbena skupina v obsegu 32 ur letno, vključeno 21 učencev;</w:t>
      </w:r>
    </w:p>
    <w:p w:rsidR="00A417A5" w:rsidRPr="007471E0" w:rsidRDefault="00A417A5" w:rsidP="00FF72C2">
      <w:pPr>
        <w:pStyle w:val="Odstavekseznama"/>
        <w:numPr>
          <w:ilvl w:val="1"/>
          <w:numId w:val="8"/>
        </w:numPr>
        <w:jc w:val="both"/>
        <w:rPr>
          <w:rFonts w:ascii="Calibri" w:hAnsi="Calibri"/>
          <w:color w:val="000000"/>
        </w:rPr>
      </w:pPr>
      <w:r w:rsidRPr="007471E0">
        <w:rPr>
          <w:rFonts w:ascii="Calibri" w:hAnsi="Calibri"/>
          <w:color w:val="000000"/>
        </w:rPr>
        <w:t xml:space="preserve">Šport za sprostitev </w:t>
      </w:r>
      <w:r>
        <w:rPr>
          <w:rFonts w:ascii="Calibri" w:hAnsi="Calibri"/>
          <w:color w:val="000000"/>
        </w:rPr>
        <w:t>8</w:t>
      </w:r>
      <w:r w:rsidRPr="007471E0">
        <w:rPr>
          <w:rFonts w:ascii="Calibri" w:hAnsi="Calibri"/>
          <w:color w:val="000000"/>
        </w:rPr>
        <w:t xml:space="preserve">. razred, </w:t>
      </w:r>
      <w:r>
        <w:rPr>
          <w:rFonts w:ascii="Calibri" w:hAnsi="Calibri"/>
          <w:color w:val="000000"/>
        </w:rPr>
        <w:t xml:space="preserve">dve vadbeni skupini v obsegu 70 ur, </w:t>
      </w:r>
      <w:r w:rsidRPr="007471E0">
        <w:rPr>
          <w:rFonts w:ascii="Calibri" w:hAnsi="Calibri"/>
          <w:color w:val="000000"/>
        </w:rPr>
        <w:t xml:space="preserve">vključeno </w:t>
      </w:r>
      <w:r>
        <w:rPr>
          <w:rFonts w:ascii="Calibri" w:hAnsi="Calibri"/>
          <w:color w:val="000000"/>
        </w:rPr>
        <w:t>17</w:t>
      </w:r>
      <w:r w:rsidRPr="007471E0">
        <w:rPr>
          <w:rFonts w:ascii="Calibri" w:hAnsi="Calibri"/>
          <w:color w:val="000000"/>
        </w:rPr>
        <w:t xml:space="preserve"> </w:t>
      </w:r>
      <w:r>
        <w:rPr>
          <w:rFonts w:ascii="Calibri" w:hAnsi="Calibri"/>
          <w:color w:val="000000"/>
        </w:rPr>
        <w:t>učencev</w:t>
      </w:r>
      <w:r w:rsidRPr="007471E0">
        <w:rPr>
          <w:rFonts w:ascii="Calibri" w:hAnsi="Calibri"/>
          <w:color w:val="000000"/>
        </w:rPr>
        <w:t>;</w:t>
      </w:r>
    </w:p>
    <w:p w:rsidR="00A417A5" w:rsidRPr="007471E0" w:rsidRDefault="00A417A5" w:rsidP="00FF72C2">
      <w:pPr>
        <w:pStyle w:val="Odstavekseznama"/>
        <w:numPr>
          <w:ilvl w:val="1"/>
          <w:numId w:val="8"/>
        </w:numPr>
        <w:rPr>
          <w:rFonts w:ascii="Calibri" w:hAnsi="Calibri"/>
          <w:color w:val="000000"/>
        </w:rPr>
      </w:pPr>
      <w:r w:rsidRPr="007471E0">
        <w:rPr>
          <w:rFonts w:ascii="Calibri" w:hAnsi="Calibri"/>
          <w:color w:val="000000"/>
        </w:rPr>
        <w:t xml:space="preserve">Šport za zdravje 7. razred, dve vadbeni skupini v obsegu 70 ur, vključeno </w:t>
      </w:r>
      <w:r>
        <w:rPr>
          <w:rFonts w:ascii="Calibri" w:hAnsi="Calibri"/>
          <w:color w:val="000000"/>
        </w:rPr>
        <w:t>20</w:t>
      </w:r>
      <w:r w:rsidRPr="007471E0">
        <w:rPr>
          <w:rFonts w:ascii="Calibri" w:hAnsi="Calibri"/>
          <w:color w:val="000000"/>
        </w:rPr>
        <w:t xml:space="preserve"> </w:t>
      </w:r>
      <w:r>
        <w:rPr>
          <w:rFonts w:ascii="Calibri" w:hAnsi="Calibri"/>
          <w:color w:val="000000"/>
        </w:rPr>
        <w:t>učencev</w:t>
      </w:r>
      <w:r w:rsidRPr="007471E0">
        <w:rPr>
          <w:rFonts w:ascii="Calibri" w:hAnsi="Calibri"/>
          <w:color w:val="000000"/>
        </w:rPr>
        <w:t>;</w:t>
      </w:r>
    </w:p>
    <w:p w:rsidR="00A417A5" w:rsidRPr="007471E0" w:rsidRDefault="00A417A5" w:rsidP="00FF72C2">
      <w:pPr>
        <w:pStyle w:val="Odstavekseznama"/>
        <w:numPr>
          <w:ilvl w:val="1"/>
          <w:numId w:val="8"/>
        </w:numPr>
        <w:jc w:val="both"/>
        <w:rPr>
          <w:rFonts w:ascii="Calibri" w:hAnsi="Calibri"/>
          <w:color w:val="000000"/>
        </w:rPr>
      </w:pPr>
      <w:r w:rsidRPr="007471E0">
        <w:rPr>
          <w:rFonts w:ascii="Calibri" w:hAnsi="Calibri"/>
          <w:color w:val="000000"/>
        </w:rPr>
        <w:t>Športni dnevni v obsegu 40 ur letno</w:t>
      </w:r>
      <w:r>
        <w:rPr>
          <w:rFonts w:ascii="Calibri" w:hAnsi="Calibri"/>
          <w:color w:val="000000"/>
        </w:rPr>
        <w:t xml:space="preserve"> za vse učence</w:t>
      </w:r>
      <w:r w:rsidRPr="007471E0">
        <w:rPr>
          <w:rFonts w:ascii="Calibri" w:hAnsi="Calibri"/>
          <w:color w:val="000000"/>
        </w:rPr>
        <w:t>;</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Zdrava šola –Minute za zdravje od 1. do 9. razreda – 244 otrok</w:t>
      </w:r>
    </w:p>
    <w:p w:rsidR="00A417A5" w:rsidRDefault="00A417A5" w:rsidP="00FF72C2">
      <w:pPr>
        <w:pStyle w:val="Odstavekseznama"/>
        <w:numPr>
          <w:ilvl w:val="0"/>
          <w:numId w:val="8"/>
        </w:numPr>
        <w:jc w:val="both"/>
        <w:rPr>
          <w:rFonts w:ascii="Calibri" w:hAnsi="Calibri"/>
          <w:color w:val="000000"/>
          <w:u w:val="single"/>
        </w:rPr>
      </w:pPr>
      <w:r>
        <w:rPr>
          <w:rFonts w:ascii="Calibri" w:hAnsi="Calibri"/>
          <w:color w:val="000000"/>
          <w:u w:val="single"/>
        </w:rPr>
        <w:t>Interesne dejavnosti</w:t>
      </w:r>
    </w:p>
    <w:p w:rsidR="00A417A5" w:rsidRPr="007471E0" w:rsidRDefault="00A417A5" w:rsidP="00FF72C2">
      <w:pPr>
        <w:pStyle w:val="Odstavekseznama"/>
        <w:numPr>
          <w:ilvl w:val="1"/>
          <w:numId w:val="8"/>
        </w:numPr>
        <w:jc w:val="both"/>
        <w:rPr>
          <w:rFonts w:ascii="Calibri" w:hAnsi="Calibri"/>
          <w:color w:val="000000"/>
        </w:rPr>
      </w:pPr>
      <w:r w:rsidRPr="007471E0">
        <w:rPr>
          <w:rFonts w:ascii="Calibri" w:hAnsi="Calibri"/>
          <w:color w:val="000000"/>
        </w:rPr>
        <w:t>Krožek plesno ritmični od 1. do 3. razreda, 1x tedensko – vključeno 90 učencev</w:t>
      </w:r>
      <w:r w:rsidR="00E25ED0">
        <w:rPr>
          <w:rFonts w:ascii="Calibri" w:hAnsi="Calibri"/>
          <w:color w:val="000000"/>
        </w:rPr>
        <w:t>;</w:t>
      </w:r>
    </w:p>
    <w:p w:rsidR="00A417A5" w:rsidRDefault="00A417A5" w:rsidP="00FF72C2">
      <w:pPr>
        <w:pStyle w:val="Odstavekseznama"/>
        <w:numPr>
          <w:ilvl w:val="1"/>
          <w:numId w:val="8"/>
        </w:numPr>
        <w:jc w:val="both"/>
        <w:rPr>
          <w:rFonts w:ascii="Calibri" w:hAnsi="Calibri"/>
          <w:color w:val="000000"/>
        </w:rPr>
      </w:pPr>
      <w:r w:rsidRPr="007471E0">
        <w:rPr>
          <w:rFonts w:ascii="Calibri" w:hAnsi="Calibri"/>
          <w:color w:val="000000"/>
        </w:rPr>
        <w:t>Odbojka od 7 – 9. razreda, 1x tedensko , vključeno 20 učencev</w:t>
      </w:r>
      <w:r w:rsidR="00E25ED0">
        <w:rPr>
          <w:rFonts w:ascii="Calibri" w:hAnsi="Calibri"/>
          <w:color w:val="000000"/>
        </w:rPr>
        <w:t>.</w:t>
      </w:r>
    </w:p>
    <w:p w:rsidR="00E907CF" w:rsidRPr="00E907CF" w:rsidRDefault="00E907CF" w:rsidP="00E907CF">
      <w:pPr>
        <w:ind w:left="1080"/>
        <w:jc w:val="both"/>
        <w:rPr>
          <w:rFonts w:ascii="Calibri" w:hAnsi="Calibri"/>
          <w:color w:val="000000"/>
        </w:rPr>
      </w:pPr>
    </w:p>
    <w:p w:rsidR="00A417A5" w:rsidRPr="00E907CF" w:rsidRDefault="00A417A5" w:rsidP="00E907CF">
      <w:pPr>
        <w:jc w:val="both"/>
        <w:rPr>
          <w:rFonts w:ascii="Calibri" w:hAnsi="Calibri"/>
          <w:color w:val="000000"/>
          <w:u w:val="single"/>
        </w:rPr>
      </w:pPr>
      <w:r w:rsidRPr="00E907CF">
        <w:rPr>
          <w:rFonts w:ascii="Calibri" w:hAnsi="Calibri"/>
          <w:color w:val="000000"/>
          <w:u w:val="single"/>
        </w:rPr>
        <w:t xml:space="preserve">Tečaj rolkanja </w:t>
      </w:r>
      <w:r w:rsidR="00E907CF" w:rsidRPr="00E907CF">
        <w:rPr>
          <w:rFonts w:ascii="Calibri" w:hAnsi="Calibri"/>
          <w:color w:val="000000"/>
          <w:u w:val="single"/>
        </w:rPr>
        <w:t xml:space="preserve">za starostno skupino otrok 5-6 let in </w:t>
      </w:r>
      <w:r w:rsidRPr="00E907CF">
        <w:rPr>
          <w:rFonts w:ascii="Calibri" w:hAnsi="Calibri"/>
          <w:color w:val="000000"/>
          <w:u w:val="single"/>
        </w:rPr>
        <w:t xml:space="preserve">od 1-3. razreda, 15 ur, </w:t>
      </w:r>
      <w:r w:rsidR="00E907CF" w:rsidRPr="00E907CF">
        <w:rPr>
          <w:rFonts w:ascii="Calibri" w:hAnsi="Calibri"/>
          <w:color w:val="000000"/>
          <w:u w:val="single"/>
        </w:rPr>
        <w:t>vključeno 15 otrok.</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r w:rsidRPr="00A417A5">
        <w:rPr>
          <w:rFonts w:ascii="Calibri" w:hAnsi="Calibri"/>
          <w:color w:val="000000"/>
          <w:u w:val="single"/>
        </w:rPr>
        <w:t>Zasebni sektor</w:t>
      </w:r>
      <w:r w:rsidR="008100DC">
        <w:rPr>
          <w:rFonts w:ascii="Calibri" w:hAnsi="Calibri"/>
          <w:color w:val="000000"/>
        </w:rPr>
        <w:t>: fitnes</w:t>
      </w:r>
      <w:r>
        <w:rPr>
          <w:rFonts w:ascii="Calibri" w:hAnsi="Calibri"/>
          <w:color w:val="000000"/>
        </w:rPr>
        <w:t xml:space="preserve"> in programi organizirane vadbe – 60 udeležencev.</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r w:rsidRPr="00C12976">
        <w:rPr>
          <w:rFonts w:ascii="Calibri" w:hAnsi="Calibri"/>
          <w:color w:val="000000"/>
        </w:rPr>
        <w:t xml:space="preserve">V izvajanje letnega programa športa je tako vključeno </w:t>
      </w:r>
      <w:r>
        <w:rPr>
          <w:rFonts w:ascii="Calibri" w:hAnsi="Calibri"/>
          <w:color w:val="000000"/>
        </w:rPr>
        <w:t>1</w:t>
      </w:r>
      <w:r w:rsidR="00E907CF">
        <w:rPr>
          <w:rFonts w:ascii="Calibri" w:hAnsi="Calibri"/>
          <w:color w:val="000000"/>
        </w:rPr>
        <w:t>9,7</w:t>
      </w:r>
      <w:r w:rsidRPr="00C12976">
        <w:rPr>
          <w:rFonts w:ascii="Calibri" w:hAnsi="Calibri"/>
          <w:color w:val="000000"/>
        </w:rPr>
        <w:t xml:space="preserve"> </w:t>
      </w:r>
      <w:r w:rsidR="008100DC">
        <w:rPr>
          <w:rFonts w:ascii="Calibri" w:hAnsi="Calibri"/>
          <w:color w:val="000000"/>
        </w:rPr>
        <w:t xml:space="preserve">% </w:t>
      </w:r>
      <w:r w:rsidRPr="00C12976">
        <w:rPr>
          <w:rFonts w:ascii="Calibri" w:hAnsi="Calibri"/>
          <w:color w:val="000000"/>
        </w:rPr>
        <w:t>vseh prebivalcev</w:t>
      </w:r>
      <w:r w:rsidR="004759A8">
        <w:rPr>
          <w:rFonts w:ascii="Calibri" w:hAnsi="Calibri"/>
          <w:color w:val="000000"/>
        </w:rPr>
        <w:t xml:space="preserve"> </w:t>
      </w:r>
      <w:r w:rsidR="004759A8" w:rsidRPr="00014B23">
        <w:rPr>
          <w:rFonts w:ascii="Calibri" w:hAnsi="Calibri"/>
          <w:color w:val="000000"/>
        </w:rPr>
        <w:t>(</w:t>
      </w:r>
      <w:r w:rsidR="004759A8">
        <w:rPr>
          <w:rFonts w:ascii="Calibri" w:hAnsi="Calibri"/>
          <w:color w:val="000000"/>
        </w:rPr>
        <w:t xml:space="preserve">število prebivalcev v občini </w:t>
      </w:r>
      <w:r w:rsidR="004759A8" w:rsidRPr="00014B23">
        <w:rPr>
          <w:rFonts w:ascii="Calibri" w:hAnsi="Calibri"/>
          <w:color w:val="000000"/>
        </w:rPr>
        <w:t>na</w:t>
      </w:r>
      <w:r w:rsidR="004759A8">
        <w:rPr>
          <w:rFonts w:ascii="Calibri" w:hAnsi="Calibri"/>
          <w:color w:val="000000"/>
        </w:rPr>
        <w:t xml:space="preserve"> dan 1.1.2019:</w:t>
      </w:r>
      <w:r w:rsidR="004759A8" w:rsidRPr="00014B23">
        <w:rPr>
          <w:rFonts w:ascii="Calibri" w:hAnsi="Calibri"/>
          <w:color w:val="000000"/>
        </w:rPr>
        <w:t xml:space="preserve"> 3516)</w:t>
      </w:r>
      <w:r>
        <w:rPr>
          <w:rFonts w:ascii="Calibri" w:hAnsi="Calibri"/>
          <w:color w:val="000000"/>
        </w:rPr>
        <w:t>.</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r w:rsidRPr="00C12976">
        <w:rPr>
          <w:rFonts w:ascii="Calibri" w:hAnsi="Calibri"/>
          <w:color w:val="000000"/>
        </w:rPr>
        <w:t>Sofinanciranje letnega programa športa v letu 2018 iz proračuna občine Apače je prikazano v spodnji tabeli.</w:t>
      </w:r>
    </w:p>
    <w:p w:rsidR="00A417A5" w:rsidRPr="00830E59" w:rsidRDefault="00A417A5" w:rsidP="00FF72C2">
      <w:pPr>
        <w:jc w:val="both"/>
        <w:rPr>
          <w:rFonts w:ascii="Calibri" w:hAnsi="Calibri"/>
          <w:color w:val="000000"/>
        </w:rPr>
      </w:pPr>
    </w:p>
    <w:p w:rsidR="00A417A5" w:rsidRPr="00830E59" w:rsidRDefault="00A417A5" w:rsidP="00FF72C2">
      <w:pPr>
        <w:tabs>
          <w:tab w:val="left" w:pos="9840"/>
        </w:tabs>
        <w:jc w:val="center"/>
        <w:rPr>
          <w:rFonts w:ascii="Calibri" w:hAnsi="Calibri"/>
          <w:color w:val="000000"/>
          <w:sz w:val="20"/>
          <w:szCs w:val="20"/>
        </w:rPr>
      </w:pPr>
      <w:r w:rsidRPr="00830E59">
        <w:rPr>
          <w:rFonts w:ascii="Calibri" w:hAnsi="Calibri"/>
          <w:i/>
          <w:color w:val="000000"/>
          <w:sz w:val="20"/>
          <w:szCs w:val="20"/>
        </w:rPr>
        <w:t>Tabela: Sofinanciranje letnega programa športa v letu 20</w:t>
      </w:r>
      <w:r>
        <w:rPr>
          <w:rFonts w:ascii="Calibri" w:hAnsi="Calibri"/>
          <w:i/>
          <w:color w:val="000000"/>
          <w:sz w:val="20"/>
          <w:szCs w:val="20"/>
        </w:rPr>
        <w:t>18</w:t>
      </w:r>
    </w:p>
    <w:tbl>
      <w:tblPr>
        <w:tblW w:w="7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2"/>
        <w:gridCol w:w="996"/>
        <w:gridCol w:w="839"/>
      </w:tblGrid>
      <w:tr w:rsidR="00A417A5" w:rsidRPr="00830E59" w:rsidTr="00037CFA">
        <w:trPr>
          <w:tblHeader/>
          <w:jc w:val="center"/>
        </w:trPr>
        <w:tc>
          <w:tcPr>
            <w:tcW w:w="5442" w:type="dxa"/>
          </w:tcPr>
          <w:p w:rsidR="00A417A5" w:rsidRPr="00830E59" w:rsidRDefault="0001652C" w:rsidP="00FF72C2">
            <w:pPr>
              <w:rPr>
                <w:rFonts w:ascii="Calibri" w:hAnsi="Calibri"/>
                <w:b/>
                <w:color w:val="000000"/>
                <w:sz w:val="20"/>
                <w:szCs w:val="20"/>
              </w:rPr>
            </w:pPr>
            <w:r>
              <w:rPr>
                <w:rFonts w:ascii="Calibri" w:hAnsi="Calibri"/>
                <w:b/>
                <w:color w:val="000000"/>
                <w:sz w:val="20"/>
                <w:szCs w:val="20"/>
              </w:rPr>
              <w:t>L</w:t>
            </w:r>
            <w:r w:rsidR="00A417A5" w:rsidRPr="00830E59">
              <w:rPr>
                <w:rFonts w:ascii="Calibri" w:hAnsi="Calibri"/>
                <w:b/>
                <w:color w:val="000000"/>
                <w:sz w:val="20"/>
                <w:szCs w:val="20"/>
              </w:rPr>
              <w:t>etni program športa:</w:t>
            </w:r>
          </w:p>
        </w:tc>
        <w:tc>
          <w:tcPr>
            <w:tcW w:w="996" w:type="dxa"/>
          </w:tcPr>
          <w:p w:rsidR="00A417A5" w:rsidRPr="00830E59" w:rsidRDefault="00A417A5" w:rsidP="00FF72C2">
            <w:pPr>
              <w:rPr>
                <w:rFonts w:ascii="Calibri" w:hAnsi="Calibri"/>
                <w:b/>
                <w:bCs/>
                <w:color w:val="000000"/>
                <w:sz w:val="20"/>
                <w:szCs w:val="20"/>
              </w:rPr>
            </w:pPr>
            <w:r w:rsidRPr="00830E59">
              <w:rPr>
                <w:rFonts w:ascii="Calibri" w:hAnsi="Calibri"/>
                <w:b/>
                <w:bCs/>
                <w:color w:val="000000"/>
                <w:sz w:val="20"/>
                <w:szCs w:val="20"/>
              </w:rPr>
              <w:t>v EUR</w:t>
            </w:r>
          </w:p>
        </w:tc>
        <w:tc>
          <w:tcPr>
            <w:tcW w:w="839" w:type="dxa"/>
          </w:tcPr>
          <w:p w:rsidR="00A417A5" w:rsidRPr="00830E59" w:rsidRDefault="00A417A5" w:rsidP="00FF72C2">
            <w:pPr>
              <w:rPr>
                <w:rFonts w:ascii="Calibri" w:hAnsi="Calibri"/>
                <w:b/>
                <w:bCs/>
                <w:color w:val="000000"/>
                <w:sz w:val="20"/>
                <w:szCs w:val="20"/>
              </w:rPr>
            </w:pPr>
            <w:r w:rsidRPr="00830E59">
              <w:rPr>
                <w:rFonts w:ascii="Calibri" w:hAnsi="Calibri"/>
                <w:b/>
                <w:bCs/>
                <w:color w:val="000000"/>
                <w:sz w:val="20"/>
                <w:szCs w:val="20"/>
              </w:rPr>
              <w:t>delež</w:t>
            </w:r>
          </w:p>
        </w:tc>
      </w:tr>
      <w:tr w:rsidR="00A417A5" w:rsidRPr="00830E59" w:rsidTr="00037CFA">
        <w:trPr>
          <w:jc w:val="center"/>
        </w:trPr>
        <w:tc>
          <w:tcPr>
            <w:tcW w:w="5442" w:type="dxa"/>
          </w:tcPr>
          <w:p w:rsidR="00A417A5" w:rsidRPr="00830E59" w:rsidRDefault="00A417A5" w:rsidP="00FF72C2">
            <w:pPr>
              <w:rPr>
                <w:rFonts w:ascii="Calibri" w:hAnsi="Calibri"/>
                <w:color w:val="000000"/>
                <w:sz w:val="20"/>
                <w:szCs w:val="20"/>
              </w:rPr>
            </w:pPr>
            <w:r>
              <w:rPr>
                <w:rFonts w:ascii="Calibri" w:hAnsi="Calibri"/>
                <w:color w:val="000000"/>
                <w:sz w:val="20"/>
                <w:szCs w:val="20"/>
              </w:rPr>
              <w:t>Prostočasna športna vzgoja otrok in mladine</w:t>
            </w:r>
          </w:p>
        </w:tc>
        <w:tc>
          <w:tcPr>
            <w:tcW w:w="996" w:type="dxa"/>
          </w:tcPr>
          <w:p w:rsidR="00A417A5" w:rsidRPr="00830E59" w:rsidRDefault="00A417A5" w:rsidP="00FF72C2">
            <w:pPr>
              <w:jc w:val="right"/>
              <w:rPr>
                <w:rFonts w:ascii="Calibri" w:hAnsi="Calibri"/>
                <w:color w:val="000000"/>
                <w:sz w:val="20"/>
                <w:szCs w:val="20"/>
              </w:rPr>
            </w:pPr>
            <w:r>
              <w:rPr>
                <w:rFonts w:ascii="Calibri" w:hAnsi="Calibri"/>
                <w:bCs/>
                <w:color w:val="000000"/>
                <w:sz w:val="20"/>
                <w:szCs w:val="20"/>
              </w:rPr>
              <w:t>4.730</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8,5</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V</w:t>
            </w:r>
            <w:r w:rsidRPr="00830E59">
              <w:rPr>
                <w:rFonts w:ascii="Calibri" w:hAnsi="Calibri"/>
                <w:color w:val="000000"/>
                <w:sz w:val="20"/>
                <w:szCs w:val="20"/>
              </w:rPr>
              <w:t xml:space="preserve">zgoja </w:t>
            </w:r>
            <w:r w:rsidR="00A417A5" w:rsidRPr="00830E59">
              <w:rPr>
                <w:rFonts w:ascii="Calibri" w:hAnsi="Calibri"/>
                <w:color w:val="000000"/>
                <w:sz w:val="20"/>
                <w:szCs w:val="20"/>
              </w:rPr>
              <w:t>otrok, usmerjenih v kakovostni šport</w:t>
            </w:r>
          </w:p>
        </w:tc>
        <w:tc>
          <w:tcPr>
            <w:tcW w:w="996" w:type="dxa"/>
          </w:tcPr>
          <w:p w:rsidR="00A417A5" w:rsidRPr="00830E59" w:rsidRDefault="00A417A5" w:rsidP="00FF72C2">
            <w:pPr>
              <w:jc w:val="right"/>
              <w:rPr>
                <w:rFonts w:ascii="Calibri" w:hAnsi="Calibri"/>
                <w:color w:val="000000"/>
                <w:sz w:val="20"/>
                <w:szCs w:val="20"/>
              </w:rPr>
            </w:pPr>
            <w:r>
              <w:rPr>
                <w:rFonts w:ascii="Calibri" w:hAnsi="Calibri"/>
                <w:bCs/>
                <w:color w:val="000000"/>
                <w:sz w:val="20"/>
                <w:szCs w:val="20"/>
              </w:rPr>
              <w:t>6.650</w:t>
            </w:r>
          </w:p>
        </w:tc>
        <w:tc>
          <w:tcPr>
            <w:tcW w:w="839" w:type="dxa"/>
          </w:tcPr>
          <w:p w:rsidR="00A417A5" w:rsidRPr="00830E59" w:rsidRDefault="00A417A5" w:rsidP="00FF72C2">
            <w:pPr>
              <w:jc w:val="right"/>
              <w:rPr>
                <w:rFonts w:ascii="Calibri" w:hAnsi="Calibri"/>
                <w:color w:val="000000"/>
                <w:sz w:val="20"/>
                <w:szCs w:val="20"/>
              </w:rPr>
            </w:pPr>
            <w:r w:rsidRPr="00830E59">
              <w:rPr>
                <w:rFonts w:ascii="Calibri" w:hAnsi="Calibri"/>
                <w:color w:val="000000"/>
                <w:sz w:val="20"/>
                <w:szCs w:val="20"/>
              </w:rPr>
              <w:t>1</w:t>
            </w:r>
            <w:r>
              <w:rPr>
                <w:rFonts w:ascii="Calibri" w:hAnsi="Calibri"/>
                <w:color w:val="000000"/>
                <w:sz w:val="20"/>
                <w:szCs w:val="20"/>
              </w:rPr>
              <w:t>1,9</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K</w:t>
            </w:r>
            <w:r w:rsidR="00A417A5" w:rsidRPr="00830E59">
              <w:rPr>
                <w:rFonts w:ascii="Calibri" w:hAnsi="Calibri"/>
                <w:color w:val="000000"/>
                <w:sz w:val="20"/>
                <w:szCs w:val="20"/>
              </w:rPr>
              <w:t>akovostni šport</w:t>
            </w:r>
          </w:p>
        </w:tc>
        <w:tc>
          <w:tcPr>
            <w:tcW w:w="996"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768</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1,4</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R</w:t>
            </w:r>
            <w:r w:rsidR="00A417A5" w:rsidRPr="00830E59">
              <w:rPr>
                <w:rFonts w:ascii="Calibri" w:hAnsi="Calibri"/>
                <w:color w:val="000000"/>
                <w:sz w:val="20"/>
                <w:szCs w:val="20"/>
              </w:rPr>
              <w:t>ekreacija</w:t>
            </w:r>
          </w:p>
        </w:tc>
        <w:tc>
          <w:tcPr>
            <w:tcW w:w="996" w:type="dxa"/>
          </w:tcPr>
          <w:p w:rsidR="00A417A5" w:rsidRPr="00830E59" w:rsidRDefault="00A417A5" w:rsidP="00FF72C2">
            <w:pPr>
              <w:jc w:val="right"/>
              <w:rPr>
                <w:rFonts w:ascii="Calibri" w:hAnsi="Calibri"/>
                <w:color w:val="000000"/>
                <w:sz w:val="20"/>
                <w:szCs w:val="20"/>
              </w:rPr>
            </w:pPr>
            <w:r>
              <w:rPr>
                <w:rFonts w:ascii="Calibri" w:hAnsi="Calibri"/>
                <w:bCs/>
                <w:color w:val="000000"/>
                <w:sz w:val="20"/>
                <w:szCs w:val="20"/>
              </w:rPr>
              <w:t>960</w:t>
            </w:r>
          </w:p>
        </w:tc>
        <w:tc>
          <w:tcPr>
            <w:tcW w:w="839" w:type="dxa"/>
          </w:tcPr>
          <w:p w:rsidR="00A417A5" w:rsidRPr="00830E59" w:rsidRDefault="00A417A5" w:rsidP="00FF72C2">
            <w:pPr>
              <w:jc w:val="right"/>
              <w:rPr>
                <w:rFonts w:ascii="Calibri" w:hAnsi="Calibri"/>
                <w:color w:val="000000"/>
                <w:sz w:val="20"/>
                <w:szCs w:val="20"/>
              </w:rPr>
            </w:pPr>
            <w:r w:rsidRPr="00830E59">
              <w:rPr>
                <w:rFonts w:ascii="Calibri" w:hAnsi="Calibri"/>
                <w:color w:val="000000"/>
                <w:sz w:val="20"/>
                <w:szCs w:val="20"/>
              </w:rPr>
              <w:t>1,</w:t>
            </w:r>
            <w:r>
              <w:rPr>
                <w:rFonts w:ascii="Calibri" w:hAnsi="Calibri"/>
                <w:color w:val="000000"/>
                <w:sz w:val="20"/>
                <w:szCs w:val="20"/>
              </w:rPr>
              <w:t>7</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T</w:t>
            </w:r>
            <w:r w:rsidR="00A417A5" w:rsidRPr="00830E59">
              <w:rPr>
                <w:rFonts w:ascii="Calibri" w:hAnsi="Calibri"/>
                <w:color w:val="000000"/>
                <w:sz w:val="20"/>
                <w:szCs w:val="20"/>
              </w:rPr>
              <w:t>ekoče vzdrževanje</w:t>
            </w:r>
            <w:r w:rsidR="00A417A5">
              <w:rPr>
                <w:rFonts w:ascii="Calibri" w:hAnsi="Calibri"/>
                <w:color w:val="000000"/>
                <w:sz w:val="20"/>
                <w:szCs w:val="20"/>
              </w:rPr>
              <w:t xml:space="preserve"> in</w:t>
            </w:r>
            <w:r w:rsidR="00A417A5" w:rsidRPr="00830E59">
              <w:rPr>
                <w:rFonts w:ascii="Calibri" w:hAnsi="Calibri"/>
                <w:color w:val="000000"/>
                <w:sz w:val="20"/>
                <w:szCs w:val="20"/>
              </w:rPr>
              <w:t xml:space="preserve"> oprema – društva:</w:t>
            </w:r>
          </w:p>
        </w:tc>
        <w:tc>
          <w:tcPr>
            <w:tcW w:w="996"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10300</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18,4</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Š</w:t>
            </w:r>
            <w:r w:rsidR="00A417A5" w:rsidRPr="00830E59">
              <w:rPr>
                <w:rFonts w:ascii="Calibri" w:hAnsi="Calibri"/>
                <w:color w:val="000000"/>
                <w:sz w:val="20"/>
                <w:szCs w:val="20"/>
              </w:rPr>
              <w:t xml:space="preserve">port </w:t>
            </w:r>
            <w:r w:rsidR="00A417A5">
              <w:rPr>
                <w:rFonts w:ascii="Calibri" w:hAnsi="Calibri"/>
                <w:color w:val="000000"/>
                <w:sz w:val="20"/>
                <w:szCs w:val="20"/>
              </w:rPr>
              <w:t>starejših</w:t>
            </w:r>
          </w:p>
        </w:tc>
        <w:tc>
          <w:tcPr>
            <w:tcW w:w="996" w:type="dxa"/>
          </w:tcPr>
          <w:p w:rsidR="00A417A5" w:rsidRPr="00830E59" w:rsidRDefault="00A417A5" w:rsidP="00FF72C2">
            <w:pPr>
              <w:jc w:val="right"/>
              <w:rPr>
                <w:rFonts w:ascii="Calibri" w:hAnsi="Calibri"/>
                <w:color w:val="000000"/>
                <w:sz w:val="20"/>
                <w:szCs w:val="20"/>
              </w:rPr>
            </w:pPr>
            <w:r>
              <w:rPr>
                <w:rFonts w:ascii="Calibri" w:hAnsi="Calibri"/>
                <w:bCs/>
                <w:color w:val="000000"/>
                <w:sz w:val="20"/>
                <w:szCs w:val="20"/>
              </w:rPr>
              <w:t>780</w:t>
            </w:r>
          </w:p>
        </w:tc>
        <w:tc>
          <w:tcPr>
            <w:tcW w:w="839" w:type="dxa"/>
          </w:tcPr>
          <w:p w:rsidR="00A417A5" w:rsidRPr="00830E59" w:rsidRDefault="00A417A5" w:rsidP="00FF72C2">
            <w:pPr>
              <w:jc w:val="right"/>
              <w:rPr>
                <w:rFonts w:ascii="Calibri" w:hAnsi="Calibri"/>
                <w:color w:val="000000"/>
                <w:sz w:val="20"/>
                <w:szCs w:val="20"/>
              </w:rPr>
            </w:pPr>
            <w:r w:rsidRPr="00830E59">
              <w:rPr>
                <w:rFonts w:ascii="Calibri" w:hAnsi="Calibri"/>
                <w:color w:val="000000"/>
                <w:sz w:val="20"/>
                <w:szCs w:val="20"/>
              </w:rPr>
              <w:t>1,</w:t>
            </w:r>
            <w:r>
              <w:rPr>
                <w:rFonts w:ascii="Calibri" w:hAnsi="Calibri"/>
                <w:color w:val="000000"/>
                <w:sz w:val="20"/>
                <w:szCs w:val="20"/>
              </w:rPr>
              <w:t>4</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I</w:t>
            </w:r>
            <w:r w:rsidR="00A417A5">
              <w:rPr>
                <w:rFonts w:ascii="Calibri" w:hAnsi="Calibri"/>
                <w:color w:val="000000"/>
                <w:sz w:val="20"/>
                <w:szCs w:val="20"/>
              </w:rPr>
              <w:t>nvesticijska posodobitev športnih površin</w:t>
            </w:r>
          </w:p>
        </w:tc>
        <w:tc>
          <w:tcPr>
            <w:tcW w:w="996" w:type="dxa"/>
          </w:tcPr>
          <w:p w:rsidR="00A417A5" w:rsidRPr="00830E59" w:rsidRDefault="00A417A5" w:rsidP="00FF72C2">
            <w:pPr>
              <w:jc w:val="right"/>
              <w:rPr>
                <w:rFonts w:ascii="Calibri" w:hAnsi="Calibri"/>
                <w:bCs/>
                <w:color w:val="000000"/>
                <w:sz w:val="20"/>
                <w:szCs w:val="20"/>
              </w:rPr>
            </w:pPr>
            <w:r>
              <w:rPr>
                <w:rFonts w:ascii="Calibri" w:hAnsi="Calibri"/>
                <w:bCs/>
                <w:color w:val="000000"/>
                <w:sz w:val="20"/>
                <w:szCs w:val="20"/>
              </w:rPr>
              <w:t>23.563</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42,1</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U</w:t>
            </w:r>
            <w:r w:rsidR="00A417A5">
              <w:rPr>
                <w:rFonts w:ascii="Calibri" w:hAnsi="Calibri"/>
                <w:color w:val="000000"/>
                <w:sz w:val="20"/>
                <w:szCs w:val="20"/>
              </w:rPr>
              <w:t>sposabljanje</w:t>
            </w:r>
            <w:r w:rsidR="00A417A5" w:rsidRPr="00830E59">
              <w:rPr>
                <w:rFonts w:ascii="Calibri" w:hAnsi="Calibri"/>
                <w:color w:val="000000"/>
                <w:sz w:val="20"/>
                <w:szCs w:val="20"/>
              </w:rPr>
              <w:t xml:space="preserve"> strokovnih kadrov</w:t>
            </w:r>
          </w:p>
        </w:tc>
        <w:tc>
          <w:tcPr>
            <w:tcW w:w="996" w:type="dxa"/>
          </w:tcPr>
          <w:p w:rsidR="00A417A5" w:rsidRPr="00830E59" w:rsidRDefault="00A417A5" w:rsidP="00FF72C2">
            <w:pPr>
              <w:jc w:val="right"/>
              <w:rPr>
                <w:rFonts w:ascii="Calibri" w:hAnsi="Calibri"/>
                <w:bCs/>
                <w:color w:val="000000"/>
                <w:sz w:val="20"/>
                <w:szCs w:val="20"/>
              </w:rPr>
            </w:pPr>
            <w:r>
              <w:rPr>
                <w:rFonts w:ascii="Calibri" w:hAnsi="Calibri"/>
                <w:bCs/>
                <w:color w:val="000000"/>
                <w:sz w:val="20"/>
                <w:szCs w:val="20"/>
              </w:rPr>
              <w:t>1.070</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1,9</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01652C" w:rsidP="00FF72C2">
            <w:pPr>
              <w:rPr>
                <w:rFonts w:ascii="Calibri" w:hAnsi="Calibri"/>
                <w:color w:val="000000"/>
                <w:sz w:val="20"/>
                <w:szCs w:val="20"/>
              </w:rPr>
            </w:pPr>
            <w:r>
              <w:rPr>
                <w:rFonts w:ascii="Calibri" w:hAnsi="Calibri"/>
                <w:color w:val="000000"/>
                <w:sz w:val="20"/>
                <w:szCs w:val="20"/>
              </w:rPr>
              <w:t>D</w:t>
            </w:r>
            <w:r w:rsidR="00A417A5">
              <w:rPr>
                <w:rFonts w:ascii="Calibri" w:hAnsi="Calibri"/>
                <w:color w:val="000000"/>
                <w:sz w:val="20"/>
                <w:szCs w:val="20"/>
              </w:rPr>
              <w:t>elovanje društev</w:t>
            </w:r>
          </w:p>
        </w:tc>
        <w:tc>
          <w:tcPr>
            <w:tcW w:w="996" w:type="dxa"/>
          </w:tcPr>
          <w:p w:rsidR="00A417A5" w:rsidRPr="00830E59" w:rsidRDefault="00A417A5" w:rsidP="00FF72C2">
            <w:pPr>
              <w:jc w:val="right"/>
              <w:rPr>
                <w:rFonts w:ascii="Calibri" w:hAnsi="Calibri"/>
                <w:bCs/>
                <w:color w:val="000000"/>
                <w:sz w:val="20"/>
                <w:szCs w:val="20"/>
              </w:rPr>
            </w:pPr>
            <w:r w:rsidRPr="00830E59">
              <w:rPr>
                <w:rFonts w:ascii="Calibri" w:hAnsi="Calibri"/>
                <w:bCs/>
                <w:color w:val="000000"/>
                <w:sz w:val="20"/>
                <w:szCs w:val="20"/>
              </w:rPr>
              <w:t>7</w:t>
            </w:r>
            <w:r>
              <w:rPr>
                <w:rFonts w:ascii="Calibri" w:hAnsi="Calibri"/>
                <w:bCs/>
                <w:color w:val="000000"/>
                <w:sz w:val="20"/>
                <w:szCs w:val="20"/>
              </w:rPr>
              <w:t>.104</w:t>
            </w:r>
          </w:p>
        </w:tc>
        <w:tc>
          <w:tcPr>
            <w:tcW w:w="839" w:type="dxa"/>
          </w:tcPr>
          <w:p w:rsidR="00A417A5" w:rsidRPr="00830E59" w:rsidRDefault="00A417A5" w:rsidP="00FF72C2">
            <w:pPr>
              <w:jc w:val="right"/>
              <w:rPr>
                <w:rFonts w:ascii="Calibri" w:hAnsi="Calibri"/>
                <w:color w:val="000000"/>
                <w:sz w:val="20"/>
                <w:szCs w:val="20"/>
              </w:rPr>
            </w:pPr>
            <w:r>
              <w:rPr>
                <w:rFonts w:ascii="Calibri" w:hAnsi="Calibri"/>
                <w:color w:val="000000"/>
                <w:sz w:val="20"/>
                <w:szCs w:val="20"/>
              </w:rPr>
              <w:t>12,7</w:t>
            </w:r>
            <w:r w:rsidRPr="00830E59">
              <w:rPr>
                <w:rFonts w:ascii="Calibri" w:hAnsi="Calibri"/>
                <w:color w:val="000000"/>
                <w:sz w:val="20"/>
                <w:szCs w:val="20"/>
              </w:rPr>
              <w:t>%</w:t>
            </w:r>
          </w:p>
        </w:tc>
      </w:tr>
      <w:tr w:rsidR="00A417A5" w:rsidRPr="00830E59" w:rsidTr="00037CFA">
        <w:trPr>
          <w:jc w:val="center"/>
        </w:trPr>
        <w:tc>
          <w:tcPr>
            <w:tcW w:w="5442" w:type="dxa"/>
          </w:tcPr>
          <w:p w:rsidR="00A417A5" w:rsidRPr="00830E59" w:rsidRDefault="00A417A5" w:rsidP="00FF72C2">
            <w:pPr>
              <w:rPr>
                <w:rFonts w:ascii="Calibri" w:hAnsi="Calibri"/>
                <w:b/>
                <w:color w:val="000000"/>
                <w:sz w:val="20"/>
                <w:szCs w:val="20"/>
              </w:rPr>
            </w:pPr>
            <w:r w:rsidRPr="00830E59">
              <w:rPr>
                <w:rFonts w:ascii="Calibri" w:hAnsi="Calibri"/>
                <w:b/>
                <w:color w:val="000000"/>
                <w:sz w:val="20"/>
                <w:szCs w:val="20"/>
              </w:rPr>
              <w:t>Skupaj vrednost LPŠ</w:t>
            </w:r>
          </w:p>
        </w:tc>
        <w:tc>
          <w:tcPr>
            <w:tcW w:w="996" w:type="dxa"/>
          </w:tcPr>
          <w:p w:rsidR="00A417A5" w:rsidRPr="00830E59" w:rsidRDefault="00A417A5" w:rsidP="00FF72C2">
            <w:pPr>
              <w:jc w:val="right"/>
              <w:rPr>
                <w:rFonts w:ascii="Calibri" w:hAnsi="Calibri"/>
                <w:b/>
                <w:bCs/>
                <w:color w:val="000000"/>
                <w:sz w:val="20"/>
                <w:szCs w:val="20"/>
              </w:rPr>
            </w:pPr>
            <w:r>
              <w:rPr>
                <w:rFonts w:ascii="Calibri" w:hAnsi="Calibri"/>
                <w:b/>
                <w:bCs/>
                <w:color w:val="000000"/>
                <w:sz w:val="20"/>
                <w:szCs w:val="20"/>
              </w:rPr>
              <w:t>55.925</w:t>
            </w:r>
          </w:p>
        </w:tc>
        <w:tc>
          <w:tcPr>
            <w:tcW w:w="839" w:type="dxa"/>
          </w:tcPr>
          <w:p w:rsidR="00A417A5" w:rsidRPr="00830E59" w:rsidRDefault="00A417A5" w:rsidP="00FF72C2">
            <w:pPr>
              <w:jc w:val="right"/>
              <w:rPr>
                <w:rFonts w:ascii="Calibri" w:hAnsi="Calibri"/>
                <w:b/>
                <w:color w:val="000000"/>
                <w:sz w:val="20"/>
                <w:szCs w:val="20"/>
              </w:rPr>
            </w:pPr>
            <w:r w:rsidRPr="00830E59">
              <w:rPr>
                <w:rFonts w:ascii="Calibri" w:hAnsi="Calibri"/>
                <w:b/>
                <w:color w:val="000000"/>
                <w:sz w:val="20"/>
                <w:szCs w:val="20"/>
              </w:rPr>
              <w:t>100%</w:t>
            </w:r>
          </w:p>
        </w:tc>
      </w:tr>
    </w:tbl>
    <w:p w:rsidR="00A417A5" w:rsidRPr="00DF426E" w:rsidRDefault="00A417A5" w:rsidP="00FF72C2">
      <w:pPr>
        <w:jc w:val="both"/>
        <w:rPr>
          <w:rFonts w:ascii="Calibri" w:hAnsi="Calibri"/>
          <w:color w:val="000000"/>
          <w:u w:val="single"/>
        </w:rPr>
      </w:pPr>
    </w:p>
    <w:p w:rsidR="00A417A5" w:rsidRPr="00B94807" w:rsidRDefault="00A417A5" w:rsidP="00FF72C2">
      <w:pPr>
        <w:jc w:val="both"/>
        <w:rPr>
          <w:rFonts w:ascii="Calibri" w:hAnsi="Calibri"/>
          <w:color w:val="000000"/>
        </w:rPr>
      </w:pPr>
      <w:r w:rsidRPr="00B94807">
        <w:rPr>
          <w:rFonts w:ascii="Calibri" w:hAnsi="Calibri"/>
          <w:color w:val="000000"/>
        </w:rPr>
        <w:lastRenderedPageBreak/>
        <w:t>Razdelitev sredstev letnega programa športa poteka skladno z Odlokom o postopku (pogojih in merilih)  za sofinanciranje letnega programa športa v občini Apače in javnim razpisom.</w:t>
      </w:r>
    </w:p>
    <w:p w:rsidR="00A417A5" w:rsidRPr="00DF426E" w:rsidRDefault="00A417A5" w:rsidP="00FF72C2">
      <w:pPr>
        <w:jc w:val="both"/>
        <w:rPr>
          <w:rFonts w:ascii="Calibri" w:hAnsi="Calibri"/>
          <w:color w:val="000000"/>
          <w:u w:val="single"/>
        </w:rPr>
      </w:pPr>
    </w:p>
    <w:p w:rsidR="00A417A5" w:rsidRPr="00DF426E" w:rsidRDefault="00A417A5" w:rsidP="00FF72C2">
      <w:pPr>
        <w:jc w:val="both"/>
        <w:rPr>
          <w:rFonts w:ascii="Calibri" w:hAnsi="Calibri"/>
          <w:color w:val="000000"/>
          <w:u w:val="single"/>
        </w:rPr>
      </w:pPr>
      <w:r>
        <w:rPr>
          <w:rFonts w:ascii="Calibri" w:hAnsi="Calibri"/>
          <w:color w:val="000000"/>
          <w:u w:val="single"/>
        </w:rPr>
        <w:t>3</w:t>
      </w:r>
      <w:r w:rsidRPr="00DF426E">
        <w:rPr>
          <w:rFonts w:ascii="Calibri" w:hAnsi="Calibri"/>
          <w:color w:val="000000"/>
          <w:u w:val="single"/>
        </w:rPr>
        <w:t xml:space="preserve"> šport</w:t>
      </w:r>
      <w:r>
        <w:rPr>
          <w:rFonts w:ascii="Calibri" w:hAnsi="Calibri"/>
          <w:color w:val="000000"/>
          <w:u w:val="single"/>
        </w:rPr>
        <w:t>na</w:t>
      </w:r>
      <w:r w:rsidRPr="00DF426E">
        <w:rPr>
          <w:rFonts w:ascii="Calibri" w:hAnsi="Calibri"/>
          <w:color w:val="000000"/>
          <w:u w:val="single"/>
        </w:rPr>
        <w:t xml:space="preserve"> društ</w:t>
      </w:r>
      <w:r>
        <w:rPr>
          <w:rFonts w:ascii="Calibri" w:hAnsi="Calibri"/>
          <w:color w:val="000000"/>
          <w:u w:val="single"/>
        </w:rPr>
        <w:t>va</w:t>
      </w:r>
      <w:r w:rsidRPr="00DF426E">
        <w:rPr>
          <w:rFonts w:ascii="Calibri" w:hAnsi="Calibri"/>
          <w:color w:val="000000"/>
          <w:u w:val="single"/>
        </w:rPr>
        <w:t xml:space="preserve"> – izvajalc</w:t>
      </w:r>
      <w:r>
        <w:rPr>
          <w:rFonts w:ascii="Calibri" w:hAnsi="Calibri"/>
          <w:color w:val="000000"/>
          <w:u w:val="single"/>
        </w:rPr>
        <w:t>i</w:t>
      </w:r>
      <w:r w:rsidRPr="00DF426E">
        <w:rPr>
          <w:rFonts w:ascii="Calibri" w:hAnsi="Calibri"/>
          <w:color w:val="000000"/>
          <w:u w:val="single"/>
        </w:rPr>
        <w:t xml:space="preserve"> letnega programa športa</w:t>
      </w:r>
    </w:p>
    <w:p w:rsidR="00A417A5" w:rsidRDefault="00A417A5" w:rsidP="00FF72C2">
      <w:pPr>
        <w:jc w:val="both"/>
        <w:rPr>
          <w:rFonts w:ascii="Calibri" w:hAnsi="Calibri"/>
          <w:color w:val="000000"/>
          <w:u w:val="single"/>
        </w:rPr>
      </w:pPr>
    </w:p>
    <w:p w:rsidR="00A417A5" w:rsidRPr="000E3E22" w:rsidRDefault="00A417A5" w:rsidP="00FF72C2">
      <w:pPr>
        <w:jc w:val="both"/>
        <w:rPr>
          <w:rFonts w:ascii="Calibri" w:hAnsi="Calibri"/>
          <w:color w:val="000000"/>
        </w:rPr>
      </w:pPr>
      <w:r w:rsidRPr="000E3E22">
        <w:rPr>
          <w:rFonts w:ascii="Calibri" w:hAnsi="Calibri"/>
          <w:color w:val="000000"/>
        </w:rPr>
        <w:t xml:space="preserve">Izvajalce športnih programov v občini Apače lahko razdelimo v tri skupine. </w:t>
      </w:r>
      <w:r w:rsidRPr="00E25ED0">
        <w:rPr>
          <w:rFonts w:ascii="Calibri" w:hAnsi="Calibri"/>
          <w:b/>
          <w:color w:val="000000"/>
        </w:rPr>
        <w:t>V prvi</w:t>
      </w:r>
      <w:r w:rsidRPr="000E3E22">
        <w:rPr>
          <w:rFonts w:ascii="Calibri" w:hAnsi="Calibri"/>
          <w:color w:val="000000"/>
        </w:rPr>
        <w:t xml:space="preserve"> </w:t>
      </w:r>
      <w:r>
        <w:rPr>
          <w:rFonts w:ascii="Calibri" w:hAnsi="Calibri"/>
          <w:color w:val="000000"/>
        </w:rPr>
        <w:t>je</w:t>
      </w:r>
      <w:r w:rsidRPr="000E3E22">
        <w:rPr>
          <w:rFonts w:ascii="Calibri" w:hAnsi="Calibri"/>
          <w:color w:val="000000"/>
        </w:rPr>
        <w:t xml:space="preserve"> javni zavodi s področja vzgoje in izobraževanja. </w:t>
      </w:r>
      <w:r w:rsidRPr="00E25ED0">
        <w:rPr>
          <w:rFonts w:ascii="Calibri" w:hAnsi="Calibri"/>
          <w:b/>
          <w:color w:val="000000"/>
        </w:rPr>
        <w:t>V drugi</w:t>
      </w:r>
      <w:r w:rsidRPr="000E3E22">
        <w:rPr>
          <w:rFonts w:ascii="Calibri" w:hAnsi="Calibri"/>
          <w:color w:val="000000"/>
        </w:rPr>
        <w:t xml:space="preserve"> so izvajalci, ki so ustanovljeni na osnovi civilne iniciative in v glavnem predstavljajo interesna združenja (društva</w:t>
      </w:r>
      <w:r>
        <w:rPr>
          <w:rFonts w:ascii="Calibri" w:hAnsi="Calibri"/>
          <w:color w:val="000000"/>
        </w:rPr>
        <w:t xml:space="preserve">) </w:t>
      </w:r>
      <w:r w:rsidRPr="000E3E22">
        <w:rPr>
          <w:rFonts w:ascii="Calibri" w:hAnsi="Calibri"/>
          <w:color w:val="000000"/>
        </w:rPr>
        <w:t xml:space="preserve"> ki so ustanovljena po Zakonu o društvih in delujejo na neprofitni osnovi. </w:t>
      </w:r>
      <w:r w:rsidRPr="00E25ED0">
        <w:rPr>
          <w:rFonts w:ascii="Calibri" w:hAnsi="Calibri"/>
          <w:b/>
          <w:color w:val="000000"/>
        </w:rPr>
        <w:t>V tretji</w:t>
      </w:r>
      <w:r w:rsidRPr="000E3E22">
        <w:rPr>
          <w:rFonts w:ascii="Calibri" w:hAnsi="Calibri"/>
          <w:color w:val="000000"/>
        </w:rPr>
        <w:t xml:space="preserve"> pa so ponudniki športnih storitev, ki delujejo na tržni osnovi (npr. FIT z Andrejo, gibanje in prehransko svetovanje). Med prvimi in drugimi obstajajo določene razlike, ki so pogojene predvsem z viri financiranja. Javni zavodi prejemajo sredstva za svoje delovanje iz državnega in občinskega proračuna, medtem ko prejemajo društva le del potrebnih sredstev za svoje delovanje iz občinskega proračuna, ostala sredstva pa si morajo zagotoviti z lastno dejavnostjo. Razmerje med javnimi vlaganji v šport in zasebnimi viri financiranja športa je krepko v prid zasebnim virom.</w:t>
      </w:r>
    </w:p>
    <w:p w:rsidR="00A417A5" w:rsidRDefault="00A417A5" w:rsidP="00FF72C2">
      <w:pPr>
        <w:jc w:val="both"/>
        <w:rPr>
          <w:rFonts w:ascii="Calibri" w:hAnsi="Calibri"/>
          <w:color w:val="000000"/>
          <w:u w:val="single"/>
        </w:rPr>
      </w:pPr>
    </w:p>
    <w:p w:rsidR="00A417A5" w:rsidRPr="000E3E22" w:rsidRDefault="00A417A5" w:rsidP="00FF72C2">
      <w:pPr>
        <w:jc w:val="both"/>
        <w:rPr>
          <w:rFonts w:ascii="Calibri" w:hAnsi="Calibri"/>
          <w:color w:val="000000"/>
        </w:rPr>
      </w:pPr>
      <w:r w:rsidRPr="000E3E22">
        <w:rPr>
          <w:rFonts w:ascii="Calibri" w:hAnsi="Calibri"/>
          <w:color w:val="000000"/>
        </w:rPr>
        <w:t xml:space="preserve">Izvajalci </w:t>
      </w:r>
      <w:r>
        <w:rPr>
          <w:rFonts w:ascii="Calibri" w:hAnsi="Calibri"/>
          <w:color w:val="000000"/>
        </w:rPr>
        <w:t xml:space="preserve">letnega programa </w:t>
      </w:r>
      <w:r w:rsidRPr="000E3E22">
        <w:rPr>
          <w:rFonts w:ascii="Calibri" w:hAnsi="Calibri"/>
          <w:color w:val="000000"/>
        </w:rPr>
        <w:t>športa v Občini Apače:</w:t>
      </w:r>
    </w:p>
    <w:p w:rsidR="00A417A5" w:rsidRPr="000E3E22" w:rsidRDefault="00A417A5" w:rsidP="00FF72C2">
      <w:pPr>
        <w:jc w:val="both"/>
        <w:rPr>
          <w:rFonts w:ascii="Calibri" w:hAnsi="Calibri"/>
          <w:color w:val="000000"/>
        </w:rPr>
      </w:pPr>
      <w:r w:rsidRPr="000E3E22">
        <w:rPr>
          <w:rFonts w:ascii="Calibri" w:hAnsi="Calibri"/>
          <w:color w:val="000000"/>
        </w:rPr>
        <w:t>•</w:t>
      </w:r>
      <w:r w:rsidRPr="000E3E22">
        <w:rPr>
          <w:rFonts w:ascii="Calibri" w:hAnsi="Calibri"/>
          <w:color w:val="000000"/>
        </w:rPr>
        <w:tab/>
        <w:t>javni sektor: Občinska uprava in Osnovna šola in vrtec Apače,</w:t>
      </w:r>
    </w:p>
    <w:p w:rsidR="00A417A5" w:rsidRDefault="00A417A5" w:rsidP="00FF72C2">
      <w:pPr>
        <w:ind w:left="705" w:hanging="705"/>
        <w:jc w:val="both"/>
        <w:rPr>
          <w:rFonts w:ascii="Calibri" w:hAnsi="Calibri"/>
          <w:color w:val="000000"/>
        </w:rPr>
      </w:pPr>
      <w:r w:rsidRPr="000E3E22">
        <w:rPr>
          <w:rFonts w:ascii="Calibri" w:hAnsi="Calibri"/>
          <w:color w:val="000000"/>
        </w:rPr>
        <w:t>•</w:t>
      </w:r>
      <w:r w:rsidRPr="000E3E22">
        <w:rPr>
          <w:rFonts w:ascii="Calibri" w:hAnsi="Calibri"/>
          <w:color w:val="000000"/>
        </w:rPr>
        <w:tab/>
        <w:t>zasebni sektor</w:t>
      </w:r>
      <w:r>
        <w:rPr>
          <w:rFonts w:ascii="Calibri" w:hAnsi="Calibri"/>
          <w:color w:val="000000"/>
        </w:rPr>
        <w:t>/neprofitni</w:t>
      </w:r>
      <w:r w:rsidRPr="000E3E22">
        <w:rPr>
          <w:rFonts w:ascii="Calibri" w:hAnsi="Calibri"/>
          <w:color w:val="000000"/>
        </w:rPr>
        <w:t>: Športno nogometno društvo Apače, Karate Klub SHO- Kan Apače in Društvo za šport in rekreacijo Apače</w:t>
      </w:r>
      <w:r w:rsidR="00E25ED0">
        <w:rPr>
          <w:rFonts w:ascii="Calibri" w:hAnsi="Calibri"/>
          <w:color w:val="000000"/>
        </w:rPr>
        <w:t>,</w:t>
      </w:r>
    </w:p>
    <w:p w:rsidR="00A417A5" w:rsidRPr="000E3E22" w:rsidRDefault="00E25ED0" w:rsidP="00FF72C2">
      <w:pPr>
        <w:pStyle w:val="Odstavekseznama"/>
        <w:numPr>
          <w:ilvl w:val="0"/>
          <w:numId w:val="7"/>
        </w:numPr>
        <w:jc w:val="both"/>
        <w:rPr>
          <w:rFonts w:ascii="Calibri" w:hAnsi="Calibri"/>
          <w:color w:val="000000"/>
        </w:rPr>
      </w:pPr>
      <w:r>
        <w:rPr>
          <w:rFonts w:ascii="Calibri" w:hAnsi="Calibri"/>
          <w:color w:val="000000"/>
        </w:rPr>
        <w:t xml:space="preserve">      z</w:t>
      </w:r>
      <w:r w:rsidR="00A417A5">
        <w:rPr>
          <w:rFonts w:ascii="Calibri" w:hAnsi="Calibri"/>
          <w:color w:val="000000"/>
        </w:rPr>
        <w:t xml:space="preserve">asebni sektor/profitni: </w:t>
      </w:r>
      <w:r w:rsidR="00A417A5" w:rsidRPr="000E3E22">
        <w:rPr>
          <w:rFonts w:ascii="Calibri" w:hAnsi="Calibri"/>
          <w:color w:val="000000"/>
        </w:rPr>
        <w:t>FIT z Andrejo, gibanje in prehransko svetovanje</w:t>
      </w:r>
      <w:r>
        <w:rPr>
          <w:rFonts w:ascii="Calibri" w:hAnsi="Calibri"/>
          <w:color w:val="000000"/>
        </w:rPr>
        <w:t>.</w:t>
      </w:r>
    </w:p>
    <w:p w:rsidR="00A417A5" w:rsidRDefault="00A417A5" w:rsidP="00FF72C2">
      <w:pPr>
        <w:jc w:val="both"/>
        <w:rPr>
          <w:rFonts w:ascii="Calibri" w:hAnsi="Calibri"/>
          <w:color w:val="000000"/>
          <w:u w:val="single"/>
        </w:rPr>
      </w:pPr>
    </w:p>
    <w:p w:rsidR="00A417A5" w:rsidRDefault="00A417A5" w:rsidP="00FF72C2">
      <w:pPr>
        <w:jc w:val="both"/>
        <w:rPr>
          <w:rFonts w:ascii="Calibri" w:hAnsi="Calibri"/>
          <w:color w:val="000000"/>
          <w:u w:val="single"/>
        </w:rPr>
      </w:pPr>
      <w:r w:rsidRPr="00DF426E">
        <w:rPr>
          <w:rFonts w:ascii="Calibri" w:hAnsi="Calibri"/>
          <w:color w:val="000000"/>
          <w:u w:val="single"/>
        </w:rPr>
        <w:t xml:space="preserve">V občini </w:t>
      </w:r>
      <w:r>
        <w:rPr>
          <w:rFonts w:ascii="Calibri" w:hAnsi="Calibri"/>
          <w:color w:val="000000"/>
          <w:u w:val="single"/>
        </w:rPr>
        <w:t xml:space="preserve">Apače ni ustanovljene </w:t>
      </w:r>
      <w:r w:rsidRPr="00DF426E">
        <w:rPr>
          <w:rFonts w:ascii="Calibri" w:hAnsi="Calibri"/>
          <w:color w:val="000000"/>
          <w:u w:val="single"/>
        </w:rPr>
        <w:t>športn</w:t>
      </w:r>
      <w:r>
        <w:rPr>
          <w:rFonts w:ascii="Calibri" w:hAnsi="Calibri"/>
          <w:color w:val="000000"/>
          <w:u w:val="single"/>
        </w:rPr>
        <w:t>e</w:t>
      </w:r>
      <w:r w:rsidRPr="00DF426E">
        <w:rPr>
          <w:rFonts w:ascii="Calibri" w:hAnsi="Calibri"/>
          <w:color w:val="000000"/>
          <w:u w:val="single"/>
        </w:rPr>
        <w:t xml:space="preserve"> zvez</w:t>
      </w:r>
      <w:r w:rsidR="00E25ED0">
        <w:rPr>
          <w:rFonts w:ascii="Calibri" w:hAnsi="Calibri"/>
          <w:color w:val="000000"/>
          <w:u w:val="single"/>
        </w:rPr>
        <w:t>e</w:t>
      </w:r>
      <w:r w:rsidRPr="00DF426E">
        <w:rPr>
          <w:rFonts w:ascii="Calibri" w:hAnsi="Calibri"/>
          <w:color w:val="000000"/>
          <w:u w:val="single"/>
        </w:rPr>
        <w:t xml:space="preserve"> </w:t>
      </w:r>
    </w:p>
    <w:p w:rsidR="00A417A5" w:rsidRPr="00B94807" w:rsidRDefault="00A417A5" w:rsidP="00FF72C2">
      <w:pPr>
        <w:jc w:val="both"/>
        <w:rPr>
          <w:rFonts w:ascii="Calibri" w:hAnsi="Calibri"/>
          <w:color w:val="000000"/>
        </w:rPr>
      </w:pPr>
      <w:r w:rsidRPr="00B94807">
        <w:rPr>
          <w:rFonts w:ascii="Calibri" w:hAnsi="Calibri"/>
          <w:color w:val="000000"/>
        </w:rPr>
        <w:t>Športna rekreacija je pomembna dejavnost za ohranjanje</w:t>
      </w:r>
      <w:r>
        <w:rPr>
          <w:rFonts w:ascii="Calibri" w:hAnsi="Calibri"/>
          <w:color w:val="000000"/>
        </w:rPr>
        <w:t xml:space="preserve"> </w:t>
      </w:r>
      <w:r w:rsidRPr="00B94807">
        <w:rPr>
          <w:rFonts w:ascii="Calibri" w:hAnsi="Calibri"/>
          <w:color w:val="000000"/>
        </w:rPr>
        <w:t xml:space="preserve">dobrega zdravja občanov ter motivacijo in spodbujanje telesne aktivnosti za najmlajše in mladino. </w:t>
      </w:r>
      <w:r w:rsidR="0001652C">
        <w:rPr>
          <w:rFonts w:ascii="Calibri" w:hAnsi="Calibri"/>
          <w:color w:val="000000"/>
        </w:rPr>
        <w:t xml:space="preserve">Namen strategije športa v naši občini je zato tudi </w:t>
      </w:r>
      <w:r w:rsidR="004759A8">
        <w:rPr>
          <w:rFonts w:ascii="Calibri" w:hAnsi="Calibri"/>
          <w:color w:val="000000"/>
        </w:rPr>
        <w:t xml:space="preserve">posredno </w:t>
      </w:r>
      <w:r w:rsidR="0001652C">
        <w:rPr>
          <w:rFonts w:ascii="Calibri" w:hAnsi="Calibri"/>
          <w:color w:val="000000"/>
        </w:rPr>
        <w:t>izboljša</w:t>
      </w:r>
      <w:r w:rsidR="004759A8">
        <w:rPr>
          <w:rFonts w:ascii="Calibri" w:hAnsi="Calibri"/>
          <w:color w:val="000000"/>
        </w:rPr>
        <w:t>ti</w:t>
      </w:r>
      <w:r w:rsidR="0001652C">
        <w:rPr>
          <w:rFonts w:ascii="Calibri" w:hAnsi="Calibri"/>
          <w:color w:val="000000"/>
        </w:rPr>
        <w:t xml:space="preserve"> </w:t>
      </w:r>
      <w:r w:rsidR="004759A8">
        <w:rPr>
          <w:rFonts w:ascii="Calibri" w:hAnsi="Calibri"/>
          <w:color w:val="000000"/>
        </w:rPr>
        <w:t xml:space="preserve">kazalnike </w:t>
      </w:r>
      <w:r w:rsidR="0001652C">
        <w:rPr>
          <w:rFonts w:ascii="Calibri" w:hAnsi="Calibri"/>
          <w:color w:val="000000"/>
        </w:rPr>
        <w:t>zdravstven</w:t>
      </w:r>
      <w:r w:rsidR="004759A8">
        <w:rPr>
          <w:rFonts w:ascii="Calibri" w:hAnsi="Calibri"/>
          <w:color w:val="000000"/>
        </w:rPr>
        <w:t>ega stanja prebivalcev, predvsem pa tudi telesno zmogljivost otrok</w:t>
      </w:r>
      <w:r w:rsidR="0001652C">
        <w:rPr>
          <w:rFonts w:ascii="Calibri" w:hAnsi="Calibri"/>
          <w:color w:val="000000"/>
        </w:rPr>
        <w:t xml:space="preserve">, ki so po podatkih Nacionalnega inštituta za javno zdravje slabi (Vir:  </w:t>
      </w:r>
      <w:r w:rsidR="0001652C" w:rsidRPr="0001652C">
        <w:rPr>
          <w:rFonts w:ascii="Calibri" w:hAnsi="Calibri"/>
          <w:color w:val="000000"/>
        </w:rPr>
        <w:t>http://obcine.nijz.si/Vsebina.aspx?leto=2018&amp;id=2</w:t>
      </w:r>
      <w:r w:rsidR="004759A8">
        <w:rPr>
          <w:rFonts w:ascii="Calibri" w:hAnsi="Calibri"/>
          <w:color w:val="000000"/>
        </w:rPr>
        <w:t xml:space="preserve"> )</w:t>
      </w:r>
    </w:p>
    <w:p w:rsidR="00A417A5" w:rsidRPr="00DF426E" w:rsidRDefault="00A417A5" w:rsidP="00FF72C2">
      <w:pPr>
        <w:jc w:val="both"/>
        <w:rPr>
          <w:rFonts w:ascii="Calibri" w:hAnsi="Calibri"/>
          <w:color w:val="000000"/>
          <w:u w:val="single"/>
        </w:rPr>
      </w:pPr>
      <w:r w:rsidRPr="00DF426E">
        <w:rPr>
          <w:rFonts w:ascii="Calibri" w:hAnsi="Calibri"/>
          <w:color w:val="000000"/>
          <w:u w:val="single"/>
        </w:rPr>
        <w:t xml:space="preserve"> </w:t>
      </w:r>
    </w:p>
    <w:p w:rsidR="00A417A5" w:rsidRPr="00DF426E" w:rsidRDefault="00A417A5" w:rsidP="00FF72C2">
      <w:pPr>
        <w:jc w:val="both"/>
        <w:rPr>
          <w:rFonts w:ascii="Calibri" w:hAnsi="Calibri"/>
          <w:color w:val="000000"/>
          <w:u w:val="single"/>
        </w:rPr>
      </w:pPr>
      <w:r>
        <w:rPr>
          <w:rFonts w:ascii="Calibri" w:hAnsi="Calibri"/>
          <w:color w:val="000000"/>
          <w:u w:val="single"/>
        </w:rPr>
        <w:t>14</w:t>
      </w:r>
      <w:r w:rsidRPr="00DF426E">
        <w:rPr>
          <w:rFonts w:ascii="Calibri" w:hAnsi="Calibri"/>
          <w:color w:val="000000"/>
          <w:u w:val="single"/>
        </w:rPr>
        <w:t xml:space="preserve"> športnih objektov in </w:t>
      </w:r>
      <w:r>
        <w:rPr>
          <w:rFonts w:ascii="Calibri" w:hAnsi="Calibri"/>
          <w:color w:val="000000"/>
          <w:u w:val="single"/>
        </w:rPr>
        <w:t xml:space="preserve">rekreativnih </w:t>
      </w:r>
      <w:r w:rsidRPr="00DF426E">
        <w:rPr>
          <w:rFonts w:ascii="Calibri" w:hAnsi="Calibri"/>
          <w:color w:val="000000"/>
          <w:u w:val="single"/>
        </w:rPr>
        <w:t>površin</w:t>
      </w:r>
    </w:p>
    <w:p w:rsidR="00A417A5" w:rsidRPr="00B94807" w:rsidRDefault="00A417A5" w:rsidP="00FF72C2">
      <w:pPr>
        <w:jc w:val="both"/>
        <w:rPr>
          <w:rFonts w:ascii="Calibri" w:hAnsi="Calibri"/>
          <w:color w:val="000000"/>
        </w:rPr>
      </w:pPr>
      <w:r w:rsidRPr="00B94807">
        <w:rPr>
          <w:rFonts w:ascii="Calibri" w:hAnsi="Calibri"/>
          <w:color w:val="000000"/>
        </w:rPr>
        <w:t>N</w:t>
      </w:r>
      <w:r w:rsidR="00E25ED0">
        <w:rPr>
          <w:rFonts w:ascii="Calibri" w:hAnsi="Calibri"/>
          <w:color w:val="000000"/>
        </w:rPr>
        <w:t>a območju občine Apače imamo 1</w:t>
      </w:r>
      <w:r w:rsidRPr="00B94807">
        <w:rPr>
          <w:rFonts w:ascii="Calibri" w:hAnsi="Calibri"/>
          <w:color w:val="000000"/>
        </w:rPr>
        <w:t xml:space="preserve"> </w:t>
      </w:r>
      <w:r w:rsidR="00E25ED0">
        <w:rPr>
          <w:rFonts w:ascii="Calibri" w:hAnsi="Calibri"/>
          <w:color w:val="000000"/>
        </w:rPr>
        <w:t>š</w:t>
      </w:r>
      <w:r w:rsidRPr="00B94807">
        <w:rPr>
          <w:rFonts w:ascii="Calibri" w:hAnsi="Calibri"/>
          <w:color w:val="000000"/>
        </w:rPr>
        <w:t xml:space="preserve">portno dvorano, </w:t>
      </w:r>
      <w:r w:rsidR="00E25ED0">
        <w:rPr>
          <w:rFonts w:ascii="Calibri" w:hAnsi="Calibri"/>
          <w:color w:val="000000"/>
        </w:rPr>
        <w:t>3</w:t>
      </w:r>
      <w:r w:rsidRPr="00B94807">
        <w:rPr>
          <w:rFonts w:ascii="Calibri" w:hAnsi="Calibri"/>
          <w:color w:val="000000"/>
        </w:rPr>
        <w:t xml:space="preserve"> športne površine in 10 rekreativnih površin. V razvid športnih objektov pri Ministrstvu za šolstvo, znanost in šport so vpisani objekti v občinski lasti. Občina je lastnica sedmih površin, ostalih sedem je v zasebni in državni lasti.</w:t>
      </w:r>
    </w:p>
    <w:p w:rsidR="00A417A5" w:rsidRPr="00DF426E" w:rsidRDefault="00A417A5" w:rsidP="00FF72C2">
      <w:pPr>
        <w:jc w:val="both"/>
        <w:rPr>
          <w:rFonts w:ascii="Calibri" w:hAnsi="Calibri"/>
          <w:color w:val="000000"/>
          <w:u w:val="single"/>
        </w:rPr>
      </w:pPr>
    </w:p>
    <w:p w:rsidR="00A417A5" w:rsidRDefault="00A417A5" w:rsidP="00FF72C2">
      <w:pPr>
        <w:jc w:val="both"/>
        <w:rPr>
          <w:rFonts w:ascii="Calibri" w:hAnsi="Calibri"/>
          <w:color w:val="000000"/>
          <w:u w:val="single"/>
        </w:rPr>
      </w:pPr>
      <w:r w:rsidRPr="001C18ED">
        <w:rPr>
          <w:rFonts w:ascii="Calibri" w:hAnsi="Calibri"/>
          <w:color w:val="000000" w:themeColor="text1"/>
          <w:u w:val="single"/>
        </w:rPr>
        <w:t xml:space="preserve">18653 </w:t>
      </w:r>
      <w:r w:rsidRPr="00DF426E">
        <w:rPr>
          <w:rFonts w:ascii="Calibri" w:hAnsi="Calibri"/>
          <w:color w:val="000000"/>
          <w:u w:val="single"/>
        </w:rPr>
        <w:t>m</w:t>
      </w:r>
      <w:r w:rsidRPr="00DC2379">
        <w:rPr>
          <w:rFonts w:ascii="Calibri" w:hAnsi="Calibri"/>
          <w:color w:val="000000"/>
          <w:u w:val="single"/>
          <w:vertAlign w:val="superscript"/>
        </w:rPr>
        <w:t>2</w:t>
      </w:r>
      <w:r w:rsidRPr="00DF426E">
        <w:rPr>
          <w:rFonts w:ascii="Calibri" w:hAnsi="Calibri"/>
          <w:color w:val="000000"/>
          <w:u w:val="single"/>
        </w:rPr>
        <w:t xml:space="preserve"> športnih objektov in površin</w:t>
      </w:r>
      <w:r>
        <w:rPr>
          <w:rFonts w:ascii="Calibri" w:hAnsi="Calibri"/>
          <w:color w:val="000000"/>
          <w:u w:val="single"/>
        </w:rPr>
        <w:t xml:space="preserve"> </w:t>
      </w:r>
    </w:p>
    <w:p w:rsidR="00A417A5" w:rsidRPr="00014B23" w:rsidRDefault="00A417A5" w:rsidP="00FF72C2">
      <w:pPr>
        <w:jc w:val="both"/>
        <w:rPr>
          <w:rFonts w:ascii="Calibri" w:hAnsi="Calibri"/>
          <w:color w:val="000000"/>
        </w:rPr>
      </w:pPr>
      <w:r w:rsidRPr="00014B23">
        <w:rPr>
          <w:rFonts w:ascii="Calibri" w:hAnsi="Calibri"/>
          <w:color w:val="000000"/>
        </w:rPr>
        <w:t>Na podlagi podatkov iz razvida športnih objektov Ministrstva za šolstvo in šport je v občini Apače namenjeno športu in rekreaciji skupaj 18.653 m</w:t>
      </w:r>
      <w:r w:rsidRPr="00DC2379">
        <w:rPr>
          <w:rFonts w:ascii="Calibri" w:hAnsi="Calibri"/>
          <w:color w:val="000000"/>
          <w:vertAlign w:val="superscript"/>
        </w:rPr>
        <w:t>2</w:t>
      </w:r>
      <w:r w:rsidRPr="00014B23">
        <w:rPr>
          <w:rFonts w:ascii="Calibri" w:hAnsi="Calibri"/>
          <w:color w:val="000000"/>
        </w:rPr>
        <w:t xml:space="preserve"> javnih </w:t>
      </w:r>
      <w:r>
        <w:rPr>
          <w:rFonts w:ascii="Calibri" w:hAnsi="Calibri"/>
          <w:color w:val="000000"/>
        </w:rPr>
        <w:t>športnih objektov in površin.</w:t>
      </w:r>
      <w:r w:rsidRPr="00014B23">
        <w:rPr>
          <w:rFonts w:ascii="Calibri" w:hAnsi="Calibri"/>
          <w:color w:val="000000"/>
        </w:rPr>
        <w:t xml:space="preserve"> 966 m</w:t>
      </w:r>
      <w:r w:rsidRPr="00DC2379">
        <w:rPr>
          <w:rFonts w:ascii="Calibri" w:hAnsi="Calibri"/>
          <w:color w:val="000000"/>
          <w:vertAlign w:val="superscript"/>
        </w:rPr>
        <w:t>2</w:t>
      </w:r>
      <w:r w:rsidRPr="00014B23">
        <w:rPr>
          <w:rFonts w:ascii="Calibri" w:hAnsi="Calibri"/>
          <w:color w:val="000000"/>
        </w:rPr>
        <w:t xml:space="preserve"> </w:t>
      </w:r>
      <w:r>
        <w:rPr>
          <w:rFonts w:ascii="Calibri" w:hAnsi="Calibri"/>
          <w:color w:val="000000"/>
        </w:rPr>
        <w:t>je pokritih površin v</w:t>
      </w:r>
      <w:r w:rsidRPr="00014B23">
        <w:rPr>
          <w:rFonts w:ascii="Calibri" w:hAnsi="Calibri"/>
          <w:color w:val="000000"/>
        </w:rPr>
        <w:t xml:space="preserve"> športnem objektu in 17.687 m</w:t>
      </w:r>
      <w:r w:rsidRPr="00DC2379">
        <w:rPr>
          <w:rFonts w:ascii="Calibri" w:hAnsi="Calibri"/>
          <w:color w:val="000000"/>
          <w:vertAlign w:val="superscript"/>
        </w:rPr>
        <w:t>2</w:t>
      </w:r>
      <w:r w:rsidRPr="00014B23">
        <w:rPr>
          <w:rFonts w:ascii="Calibri" w:hAnsi="Calibri"/>
          <w:color w:val="000000"/>
        </w:rPr>
        <w:t xml:space="preserve"> na odprtih športnih površinah. </w:t>
      </w:r>
    </w:p>
    <w:p w:rsidR="00A417A5" w:rsidRPr="00014B23" w:rsidRDefault="00A417A5" w:rsidP="00FF72C2">
      <w:pPr>
        <w:jc w:val="both"/>
        <w:rPr>
          <w:rFonts w:ascii="Calibri" w:hAnsi="Calibri"/>
          <w:color w:val="000000"/>
        </w:rPr>
      </w:pPr>
      <w:r w:rsidRPr="00014B23">
        <w:rPr>
          <w:rFonts w:ascii="Calibri" w:hAnsi="Calibri"/>
          <w:color w:val="000000"/>
        </w:rPr>
        <w:t>V uporabi je 966 m</w:t>
      </w:r>
      <w:r w:rsidRPr="00DC2379">
        <w:rPr>
          <w:rFonts w:ascii="Calibri" w:hAnsi="Calibri"/>
          <w:color w:val="000000"/>
          <w:vertAlign w:val="superscript"/>
        </w:rPr>
        <w:t>2</w:t>
      </w:r>
      <w:r w:rsidRPr="00014B23">
        <w:rPr>
          <w:rFonts w:ascii="Calibri" w:hAnsi="Calibri"/>
          <w:color w:val="000000"/>
        </w:rPr>
        <w:t xml:space="preserve"> pokritih površin in 16045 nepokritih površin. Igrišče za košarko  (240</w:t>
      </w:r>
      <w:r w:rsidR="004759A8">
        <w:rPr>
          <w:rFonts w:ascii="Calibri" w:hAnsi="Calibri"/>
          <w:color w:val="000000"/>
        </w:rPr>
        <w:t xml:space="preserve"> </w:t>
      </w:r>
      <w:r w:rsidRPr="00014B23">
        <w:rPr>
          <w:rFonts w:ascii="Calibri" w:hAnsi="Calibri"/>
          <w:color w:val="000000"/>
        </w:rPr>
        <w:t>m</w:t>
      </w:r>
      <w:r w:rsidRPr="00DC2379">
        <w:rPr>
          <w:rFonts w:ascii="Calibri" w:hAnsi="Calibri"/>
          <w:color w:val="000000"/>
          <w:vertAlign w:val="superscript"/>
        </w:rPr>
        <w:t>2</w:t>
      </w:r>
      <w:r w:rsidRPr="00014B23">
        <w:rPr>
          <w:rFonts w:ascii="Calibri" w:hAnsi="Calibri"/>
          <w:color w:val="000000"/>
        </w:rPr>
        <w:t xml:space="preserve">) in igrišče za odbojko (72m2) </w:t>
      </w:r>
      <w:r>
        <w:rPr>
          <w:rFonts w:ascii="Calibri" w:hAnsi="Calibri"/>
          <w:color w:val="000000"/>
        </w:rPr>
        <w:t xml:space="preserve">NA ŠRC Apače </w:t>
      </w:r>
      <w:r w:rsidRPr="00014B23">
        <w:rPr>
          <w:rFonts w:ascii="Calibri" w:hAnsi="Calibri"/>
          <w:color w:val="000000"/>
        </w:rPr>
        <w:t xml:space="preserve">je za potrebe ureditve objekta slačilnic na ŠRC ukinjeno, asfaltna površina rokometnega igrišča pri POŠ Stogovci je popolnoma uničena in za športno vadbo neuporabna. </w:t>
      </w:r>
      <w:r>
        <w:rPr>
          <w:rFonts w:ascii="Calibri" w:hAnsi="Calibri"/>
          <w:color w:val="000000"/>
        </w:rPr>
        <w:t>Imamo 15095 m</w:t>
      </w:r>
      <w:r w:rsidRPr="00DC2379">
        <w:rPr>
          <w:rFonts w:ascii="Calibri" w:hAnsi="Calibri"/>
          <w:color w:val="000000"/>
          <w:vertAlign w:val="superscript"/>
        </w:rPr>
        <w:t>2</w:t>
      </w:r>
      <w:r>
        <w:rPr>
          <w:rFonts w:ascii="Calibri" w:hAnsi="Calibri"/>
          <w:color w:val="000000"/>
        </w:rPr>
        <w:t xml:space="preserve"> n</w:t>
      </w:r>
      <w:r w:rsidRPr="00014B23">
        <w:rPr>
          <w:rFonts w:ascii="Calibri" w:hAnsi="Calibri"/>
          <w:color w:val="000000"/>
        </w:rPr>
        <w:t>epokritih športnih površin</w:t>
      </w:r>
      <w:r>
        <w:rPr>
          <w:rFonts w:ascii="Calibri" w:hAnsi="Calibri"/>
          <w:color w:val="000000"/>
        </w:rPr>
        <w:t xml:space="preserve">: </w:t>
      </w:r>
      <w:r w:rsidRPr="00014B23">
        <w:rPr>
          <w:rFonts w:ascii="Calibri" w:hAnsi="Calibri"/>
          <w:color w:val="000000"/>
        </w:rPr>
        <w:t xml:space="preserve"> za nogometno dejavnost </w:t>
      </w:r>
      <w:r>
        <w:rPr>
          <w:rFonts w:ascii="Calibri" w:hAnsi="Calibri"/>
          <w:color w:val="000000"/>
        </w:rPr>
        <w:t xml:space="preserve">in </w:t>
      </w:r>
      <w:r w:rsidRPr="00014B23">
        <w:rPr>
          <w:rFonts w:ascii="Calibri" w:hAnsi="Calibri"/>
          <w:color w:val="000000"/>
        </w:rPr>
        <w:t>980 m</w:t>
      </w:r>
      <w:r w:rsidRPr="00DC2379">
        <w:rPr>
          <w:rFonts w:ascii="Calibri" w:hAnsi="Calibri"/>
          <w:color w:val="000000"/>
          <w:vertAlign w:val="superscript"/>
        </w:rPr>
        <w:t>2</w:t>
      </w:r>
      <w:r w:rsidRPr="00014B23">
        <w:rPr>
          <w:rFonts w:ascii="Calibri" w:hAnsi="Calibri"/>
          <w:color w:val="000000"/>
        </w:rPr>
        <w:t xml:space="preserve"> </w:t>
      </w:r>
      <w:r>
        <w:rPr>
          <w:rFonts w:ascii="Calibri" w:hAnsi="Calibri"/>
          <w:color w:val="000000"/>
        </w:rPr>
        <w:t xml:space="preserve">površin - </w:t>
      </w:r>
      <w:r w:rsidRPr="00014B23">
        <w:rPr>
          <w:rFonts w:ascii="Calibri" w:hAnsi="Calibri"/>
          <w:color w:val="000000"/>
        </w:rPr>
        <w:t>rokometn</w:t>
      </w:r>
      <w:r>
        <w:rPr>
          <w:rFonts w:ascii="Calibri" w:hAnsi="Calibri"/>
          <w:color w:val="000000"/>
        </w:rPr>
        <w:t>o</w:t>
      </w:r>
      <w:r w:rsidRPr="00014B23">
        <w:rPr>
          <w:rFonts w:ascii="Calibri" w:hAnsi="Calibri"/>
          <w:color w:val="000000"/>
        </w:rPr>
        <w:t xml:space="preserve"> igrišč</w:t>
      </w:r>
      <w:r>
        <w:rPr>
          <w:rFonts w:ascii="Calibri" w:hAnsi="Calibri"/>
          <w:color w:val="000000"/>
        </w:rPr>
        <w:t>e</w:t>
      </w:r>
      <w:r w:rsidRPr="00014B23">
        <w:rPr>
          <w:rFonts w:ascii="Calibri" w:hAnsi="Calibri"/>
          <w:color w:val="000000"/>
        </w:rPr>
        <w:t xml:space="preserve"> pri OŠ Apače. Le-to je v neposredni bližini pokopališča in ga občani v zelo majhni meri uporabljajo. </w:t>
      </w:r>
    </w:p>
    <w:p w:rsidR="00A417A5" w:rsidRDefault="00A417A5" w:rsidP="00FF72C2">
      <w:pPr>
        <w:jc w:val="both"/>
        <w:rPr>
          <w:rFonts w:ascii="Calibri" w:hAnsi="Calibri"/>
          <w:color w:val="000000"/>
          <w:u w:val="single"/>
        </w:rPr>
      </w:pPr>
    </w:p>
    <w:p w:rsidR="00A417A5" w:rsidRPr="003F553D" w:rsidRDefault="00A417A5" w:rsidP="00FF72C2">
      <w:pPr>
        <w:jc w:val="both"/>
        <w:rPr>
          <w:rFonts w:ascii="Calibri" w:hAnsi="Calibri"/>
          <w:color w:val="000000" w:themeColor="text1"/>
          <w:u w:val="single"/>
        </w:rPr>
      </w:pPr>
      <w:r w:rsidRPr="003F553D">
        <w:rPr>
          <w:rFonts w:ascii="Calibri" w:hAnsi="Calibri"/>
          <w:color w:val="000000" w:themeColor="text1"/>
          <w:u w:val="single"/>
        </w:rPr>
        <w:t>V zasebni in državni lasti je še 8464 m</w:t>
      </w:r>
      <w:r w:rsidRPr="00DC2379">
        <w:rPr>
          <w:rFonts w:ascii="Calibri" w:hAnsi="Calibri"/>
          <w:color w:val="000000" w:themeColor="text1"/>
          <w:u w:val="single"/>
          <w:vertAlign w:val="superscript"/>
        </w:rPr>
        <w:t>2</w:t>
      </w:r>
      <w:r w:rsidRPr="003F553D">
        <w:rPr>
          <w:rFonts w:ascii="Calibri" w:hAnsi="Calibri"/>
          <w:color w:val="000000" w:themeColor="text1"/>
          <w:u w:val="single"/>
        </w:rPr>
        <w:t xml:space="preserve"> rekreativnih površin </w:t>
      </w:r>
      <w:r>
        <w:rPr>
          <w:rFonts w:ascii="Calibri" w:hAnsi="Calibri"/>
          <w:color w:val="000000" w:themeColor="text1"/>
          <w:u w:val="single"/>
        </w:rPr>
        <w:t>–</w:t>
      </w:r>
      <w:r w:rsidRPr="003F553D">
        <w:rPr>
          <w:rFonts w:ascii="Calibri" w:hAnsi="Calibri"/>
          <w:color w:val="000000" w:themeColor="text1"/>
          <w:u w:val="single"/>
        </w:rPr>
        <w:t xml:space="preserve"> </w:t>
      </w:r>
      <w:r w:rsidR="004759A8">
        <w:rPr>
          <w:rFonts w:ascii="Calibri" w:hAnsi="Calibri"/>
          <w:color w:val="000000" w:themeColor="text1"/>
          <w:u w:val="single"/>
        </w:rPr>
        <w:t xml:space="preserve">namenjene </w:t>
      </w:r>
      <w:r w:rsidRPr="003F553D">
        <w:rPr>
          <w:rFonts w:ascii="Calibri" w:hAnsi="Calibri"/>
          <w:color w:val="000000" w:themeColor="text1"/>
          <w:u w:val="single"/>
        </w:rPr>
        <w:t>mal</w:t>
      </w:r>
      <w:r w:rsidR="004759A8">
        <w:rPr>
          <w:rFonts w:ascii="Calibri" w:hAnsi="Calibri"/>
          <w:color w:val="000000" w:themeColor="text1"/>
          <w:u w:val="single"/>
        </w:rPr>
        <w:t>emu</w:t>
      </w:r>
      <w:r>
        <w:rPr>
          <w:rFonts w:ascii="Calibri" w:hAnsi="Calibri"/>
          <w:color w:val="000000" w:themeColor="text1"/>
          <w:u w:val="single"/>
        </w:rPr>
        <w:t xml:space="preserve"> </w:t>
      </w:r>
      <w:r w:rsidRPr="003F553D">
        <w:rPr>
          <w:rFonts w:ascii="Calibri" w:hAnsi="Calibri"/>
          <w:color w:val="000000" w:themeColor="text1"/>
          <w:u w:val="single"/>
        </w:rPr>
        <w:t>nogomet</w:t>
      </w:r>
      <w:r w:rsidR="004759A8">
        <w:rPr>
          <w:rFonts w:ascii="Calibri" w:hAnsi="Calibri"/>
          <w:color w:val="000000" w:themeColor="text1"/>
          <w:u w:val="single"/>
        </w:rPr>
        <w:t>u</w:t>
      </w:r>
      <w:r>
        <w:rPr>
          <w:rFonts w:ascii="Calibri" w:hAnsi="Calibri"/>
          <w:color w:val="000000" w:themeColor="text1"/>
          <w:u w:val="single"/>
        </w:rPr>
        <w:t>.</w:t>
      </w:r>
    </w:p>
    <w:p w:rsidR="00A417A5" w:rsidRPr="00DF426E" w:rsidRDefault="00A417A5" w:rsidP="00FF72C2">
      <w:pPr>
        <w:jc w:val="both"/>
        <w:rPr>
          <w:rFonts w:ascii="Calibri" w:hAnsi="Calibri"/>
          <w:color w:val="000000"/>
          <w:u w:val="single"/>
        </w:rPr>
      </w:pPr>
    </w:p>
    <w:p w:rsidR="00A417A5" w:rsidRDefault="00A417A5" w:rsidP="00FF72C2">
      <w:pPr>
        <w:jc w:val="both"/>
        <w:rPr>
          <w:rFonts w:ascii="Calibri" w:hAnsi="Calibri"/>
          <w:color w:val="000000"/>
        </w:rPr>
      </w:pPr>
      <w:r w:rsidRPr="00014B23">
        <w:rPr>
          <w:rFonts w:ascii="Calibri" w:hAnsi="Calibri"/>
          <w:color w:val="000000"/>
        </w:rPr>
        <w:lastRenderedPageBreak/>
        <w:t>Površina javnih športnih objektov in površin na prebivalca je 5,30 m</w:t>
      </w:r>
      <w:r w:rsidRPr="00DC2379">
        <w:rPr>
          <w:rFonts w:ascii="Calibri" w:hAnsi="Calibri"/>
          <w:color w:val="000000"/>
          <w:vertAlign w:val="superscript"/>
        </w:rPr>
        <w:t>2</w:t>
      </w:r>
      <w:r w:rsidRPr="00014B23">
        <w:rPr>
          <w:rFonts w:ascii="Calibri" w:hAnsi="Calibri"/>
          <w:color w:val="000000"/>
        </w:rPr>
        <w:t>, od tega 0,27 m</w:t>
      </w:r>
      <w:r w:rsidRPr="00DC2379">
        <w:rPr>
          <w:rFonts w:ascii="Calibri" w:hAnsi="Calibri"/>
          <w:color w:val="000000"/>
          <w:vertAlign w:val="superscript"/>
        </w:rPr>
        <w:t>2</w:t>
      </w:r>
      <w:r w:rsidRPr="00014B23">
        <w:rPr>
          <w:rFonts w:ascii="Calibri" w:hAnsi="Calibri"/>
          <w:color w:val="000000"/>
        </w:rPr>
        <w:t xml:space="preserve"> v športnih objektih in 5,03 m</w:t>
      </w:r>
      <w:r w:rsidRPr="00DC2379">
        <w:rPr>
          <w:rFonts w:ascii="Calibri" w:hAnsi="Calibri"/>
          <w:color w:val="000000"/>
          <w:vertAlign w:val="superscript"/>
        </w:rPr>
        <w:t>2</w:t>
      </w:r>
      <w:r w:rsidRPr="00014B23">
        <w:rPr>
          <w:rFonts w:ascii="Calibri" w:hAnsi="Calibri"/>
          <w:color w:val="000000"/>
        </w:rPr>
        <w:t xml:space="preserve"> na odprtih športnih površinah. </w:t>
      </w:r>
    </w:p>
    <w:p w:rsidR="00A417A5" w:rsidRDefault="00A417A5" w:rsidP="00FF72C2">
      <w:pPr>
        <w:jc w:val="both"/>
        <w:rPr>
          <w:rFonts w:ascii="Calibri" w:hAnsi="Calibri"/>
          <w:color w:val="000000"/>
        </w:rPr>
      </w:pPr>
    </w:p>
    <w:p w:rsidR="00A417A5" w:rsidRPr="00014B23" w:rsidRDefault="00A417A5" w:rsidP="00FF72C2">
      <w:pPr>
        <w:jc w:val="both"/>
        <w:rPr>
          <w:rFonts w:ascii="Calibri" w:hAnsi="Calibri"/>
          <w:color w:val="000000"/>
        </w:rPr>
      </w:pPr>
      <w:r w:rsidRPr="00014B23">
        <w:rPr>
          <w:rFonts w:ascii="Calibri" w:hAnsi="Calibri"/>
          <w:color w:val="000000"/>
        </w:rPr>
        <w:t xml:space="preserve">Od </w:t>
      </w:r>
      <w:r>
        <w:rPr>
          <w:rFonts w:ascii="Calibri" w:hAnsi="Calibri"/>
          <w:color w:val="000000"/>
        </w:rPr>
        <w:t>5,03 m</w:t>
      </w:r>
      <w:r w:rsidRPr="00DC2379">
        <w:rPr>
          <w:rFonts w:ascii="Calibri" w:hAnsi="Calibri"/>
          <w:color w:val="000000"/>
          <w:vertAlign w:val="superscript"/>
        </w:rPr>
        <w:t>2</w:t>
      </w:r>
      <w:r>
        <w:rPr>
          <w:rFonts w:ascii="Calibri" w:hAnsi="Calibri"/>
          <w:color w:val="000000"/>
        </w:rPr>
        <w:t xml:space="preserve">  </w:t>
      </w:r>
      <w:r w:rsidR="004759A8">
        <w:rPr>
          <w:rFonts w:ascii="Calibri" w:hAnsi="Calibri"/>
          <w:color w:val="000000"/>
        </w:rPr>
        <w:t xml:space="preserve">odprtih </w:t>
      </w:r>
      <w:r>
        <w:rPr>
          <w:rFonts w:ascii="Calibri" w:hAnsi="Calibri"/>
          <w:color w:val="000000"/>
        </w:rPr>
        <w:t>površin na prebivalca j</w:t>
      </w:r>
      <w:r w:rsidRPr="00014B23">
        <w:rPr>
          <w:rFonts w:ascii="Calibri" w:hAnsi="Calibri"/>
          <w:color w:val="000000"/>
        </w:rPr>
        <w:t>e 4,3 m</w:t>
      </w:r>
      <w:r w:rsidRPr="00DC2379">
        <w:rPr>
          <w:rFonts w:ascii="Calibri" w:hAnsi="Calibri"/>
          <w:color w:val="000000"/>
          <w:vertAlign w:val="superscript"/>
        </w:rPr>
        <w:t>2</w:t>
      </w:r>
      <w:r>
        <w:rPr>
          <w:rFonts w:ascii="Calibri" w:hAnsi="Calibri"/>
          <w:color w:val="000000"/>
        </w:rPr>
        <w:t xml:space="preserve"> namenjeno nogometni dejavnosti, </w:t>
      </w:r>
      <w:r w:rsidRPr="00014B23">
        <w:rPr>
          <w:rFonts w:ascii="Calibri" w:hAnsi="Calibri"/>
          <w:color w:val="000000"/>
        </w:rPr>
        <w:t xml:space="preserve"> za ostale rekreativne programe  ostane le še rokometno igrišče pri OŠ Apače, </w:t>
      </w:r>
      <w:r>
        <w:rPr>
          <w:rFonts w:ascii="Calibri" w:hAnsi="Calibri"/>
          <w:color w:val="000000"/>
        </w:rPr>
        <w:t>velikost</w:t>
      </w:r>
      <w:r w:rsidR="004759A8">
        <w:rPr>
          <w:rFonts w:ascii="Calibri" w:hAnsi="Calibri"/>
          <w:color w:val="000000"/>
        </w:rPr>
        <w:t>i</w:t>
      </w:r>
      <w:r>
        <w:rPr>
          <w:rFonts w:ascii="Calibri" w:hAnsi="Calibri"/>
          <w:color w:val="000000"/>
        </w:rPr>
        <w:t xml:space="preserve"> </w:t>
      </w:r>
      <w:r w:rsidRPr="00014B23">
        <w:rPr>
          <w:rFonts w:ascii="Calibri" w:hAnsi="Calibri"/>
          <w:color w:val="000000"/>
        </w:rPr>
        <w:t>0,27 m</w:t>
      </w:r>
      <w:r w:rsidRPr="00DC2379">
        <w:rPr>
          <w:rFonts w:ascii="Calibri" w:hAnsi="Calibri"/>
          <w:color w:val="000000"/>
          <w:vertAlign w:val="superscript"/>
        </w:rPr>
        <w:t>2</w:t>
      </w:r>
      <w:r w:rsidRPr="00014B23">
        <w:rPr>
          <w:rFonts w:ascii="Calibri" w:hAnsi="Calibri"/>
          <w:color w:val="000000"/>
        </w:rPr>
        <w:t xml:space="preserve"> na prebivalca. </w:t>
      </w:r>
    </w:p>
    <w:p w:rsidR="00A417A5" w:rsidRPr="00014B23" w:rsidRDefault="00A417A5" w:rsidP="00FF72C2">
      <w:pPr>
        <w:jc w:val="both"/>
        <w:rPr>
          <w:rFonts w:ascii="Calibri" w:hAnsi="Calibri"/>
          <w:color w:val="000000"/>
        </w:rPr>
      </w:pPr>
    </w:p>
    <w:p w:rsidR="00A417A5" w:rsidRPr="00014B23" w:rsidRDefault="004759A8" w:rsidP="00FF72C2">
      <w:pPr>
        <w:jc w:val="both"/>
        <w:rPr>
          <w:rFonts w:ascii="Calibri" w:hAnsi="Calibri"/>
          <w:color w:val="000000"/>
        </w:rPr>
      </w:pPr>
      <w:r>
        <w:rPr>
          <w:rFonts w:ascii="Calibri" w:hAnsi="Calibri"/>
          <w:color w:val="000000"/>
        </w:rPr>
        <w:t>P</w:t>
      </w:r>
      <w:r w:rsidRPr="00014B23">
        <w:rPr>
          <w:rFonts w:ascii="Calibri" w:hAnsi="Calibri"/>
          <w:color w:val="000000"/>
        </w:rPr>
        <w:t>ovršin</w:t>
      </w:r>
      <w:r>
        <w:rPr>
          <w:rFonts w:ascii="Calibri" w:hAnsi="Calibri"/>
          <w:color w:val="000000"/>
        </w:rPr>
        <w:t>a</w:t>
      </w:r>
      <w:r w:rsidRPr="00014B23">
        <w:rPr>
          <w:rFonts w:ascii="Calibri" w:hAnsi="Calibri"/>
          <w:color w:val="000000"/>
        </w:rPr>
        <w:t xml:space="preserve"> </w:t>
      </w:r>
      <w:r w:rsidR="00A417A5" w:rsidRPr="00014B23">
        <w:rPr>
          <w:rFonts w:ascii="Calibri" w:hAnsi="Calibri"/>
          <w:color w:val="000000"/>
        </w:rPr>
        <w:t>za košarko in odbojko na ŠRC Apače</w:t>
      </w:r>
      <w:r>
        <w:rPr>
          <w:rFonts w:ascii="Calibri" w:hAnsi="Calibri"/>
          <w:color w:val="000000"/>
        </w:rPr>
        <w:t>, skupno 312 m</w:t>
      </w:r>
      <w:r w:rsidRPr="00DC2379">
        <w:rPr>
          <w:rFonts w:ascii="Calibri" w:hAnsi="Calibri"/>
          <w:color w:val="000000"/>
          <w:vertAlign w:val="superscript"/>
        </w:rPr>
        <w:t>2</w:t>
      </w:r>
      <w:r>
        <w:rPr>
          <w:rFonts w:ascii="Calibri" w:hAnsi="Calibri"/>
          <w:color w:val="000000"/>
        </w:rPr>
        <w:t>,</w:t>
      </w:r>
      <w:r w:rsidR="00A417A5" w:rsidRPr="00014B23">
        <w:rPr>
          <w:rFonts w:ascii="Calibri" w:hAnsi="Calibri"/>
          <w:color w:val="000000"/>
        </w:rPr>
        <w:t xml:space="preserve"> je zaradi potreb objekta slačilnic spremenjeno v parkirišče in zelenico in se nadomešča</w:t>
      </w:r>
      <w:r w:rsidR="00A417A5">
        <w:rPr>
          <w:rFonts w:ascii="Calibri" w:hAnsi="Calibri"/>
          <w:color w:val="000000"/>
        </w:rPr>
        <w:t xml:space="preserve"> s predvideno izgradnjo večnamenske rekreativne površine na ŠRC Apače.</w:t>
      </w:r>
    </w:p>
    <w:p w:rsidR="00A417A5" w:rsidRPr="00014B23" w:rsidRDefault="00A417A5" w:rsidP="00FF72C2">
      <w:pPr>
        <w:jc w:val="both"/>
        <w:rPr>
          <w:rFonts w:ascii="Calibri" w:hAnsi="Calibri"/>
          <w:color w:val="000000"/>
        </w:rPr>
      </w:pPr>
    </w:p>
    <w:p w:rsidR="00A417A5" w:rsidRDefault="00A417A5" w:rsidP="00FF72C2">
      <w:pPr>
        <w:jc w:val="both"/>
        <w:rPr>
          <w:rFonts w:ascii="Calibri" w:hAnsi="Calibri"/>
          <w:color w:val="000000"/>
        </w:rPr>
      </w:pPr>
      <w:r w:rsidRPr="00014B23">
        <w:rPr>
          <w:rFonts w:ascii="Calibri" w:hAnsi="Calibri"/>
          <w:color w:val="000000"/>
        </w:rPr>
        <w:t>Skladno z Nacionalnim programom športa v republiki Sloveniji, je eden izmed ciljev zagotavljanje 0,35 m</w:t>
      </w:r>
      <w:r w:rsidRPr="00DC2379">
        <w:rPr>
          <w:rFonts w:ascii="Calibri" w:hAnsi="Calibri"/>
          <w:color w:val="000000"/>
          <w:vertAlign w:val="superscript"/>
        </w:rPr>
        <w:t>2</w:t>
      </w:r>
      <w:r w:rsidRPr="00014B23">
        <w:rPr>
          <w:rFonts w:ascii="Calibri" w:hAnsi="Calibri"/>
          <w:color w:val="000000"/>
        </w:rPr>
        <w:t xml:space="preserve"> pokritega in 3,2 m</w:t>
      </w:r>
      <w:r w:rsidRPr="00DC2379">
        <w:rPr>
          <w:rFonts w:ascii="Calibri" w:hAnsi="Calibri"/>
          <w:color w:val="000000"/>
          <w:vertAlign w:val="superscript"/>
        </w:rPr>
        <w:t>2</w:t>
      </w:r>
      <w:r w:rsidRPr="00014B23">
        <w:rPr>
          <w:rFonts w:ascii="Calibri" w:hAnsi="Calibri"/>
          <w:color w:val="000000"/>
        </w:rPr>
        <w:t xml:space="preserve"> nepokritega prostora,</w:t>
      </w:r>
      <w:r>
        <w:rPr>
          <w:rFonts w:ascii="Calibri" w:hAnsi="Calibri"/>
          <w:color w:val="000000"/>
        </w:rPr>
        <w:t xml:space="preserve"> namenjenega športni dejavnosti </w:t>
      </w:r>
      <w:r w:rsidRPr="00014B23">
        <w:rPr>
          <w:rFonts w:ascii="Calibri" w:hAnsi="Calibri"/>
          <w:color w:val="000000"/>
        </w:rPr>
        <w:t xml:space="preserve"> na prebivalca. </w:t>
      </w:r>
    </w:p>
    <w:p w:rsidR="00A417A5" w:rsidRDefault="00A417A5" w:rsidP="00FF72C2">
      <w:pPr>
        <w:jc w:val="both"/>
        <w:rPr>
          <w:rFonts w:ascii="Calibri" w:hAnsi="Calibri"/>
          <w:color w:val="000000"/>
        </w:rPr>
      </w:pPr>
    </w:p>
    <w:p w:rsidR="00A417A5" w:rsidRDefault="00A417A5" w:rsidP="00FF72C2">
      <w:pPr>
        <w:jc w:val="both"/>
        <w:rPr>
          <w:rFonts w:ascii="Calibri" w:hAnsi="Calibri"/>
          <w:color w:val="000000"/>
        </w:rPr>
      </w:pPr>
      <w:r>
        <w:rPr>
          <w:rFonts w:ascii="Calibri" w:hAnsi="Calibri"/>
          <w:color w:val="000000"/>
        </w:rPr>
        <w:t>Kar pomeni, da glede na dejansko stanje pri pokritih športnih površinah dosegamo 77,14</w:t>
      </w:r>
      <w:r w:rsidR="000025EF">
        <w:rPr>
          <w:rFonts w:ascii="Calibri" w:hAnsi="Calibri"/>
          <w:color w:val="000000"/>
        </w:rPr>
        <w:t xml:space="preserve"> </w:t>
      </w:r>
      <w:r>
        <w:rPr>
          <w:rFonts w:ascii="Calibri" w:hAnsi="Calibri"/>
          <w:color w:val="000000"/>
        </w:rPr>
        <w:t xml:space="preserve">% povprečja, pri nepokritih površinah </w:t>
      </w:r>
      <w:r w:rsidR="000025EF">
        <w:rPr>
          <w:rFonts w:ascii="Calibri" w:hAnsi="Calibri"/>
          <w:color w:val="000000"/>
        </w:rPr>
        <w:t xml:space="preserve">pa </w:t>
      </w:r>
      <w:r>
        <w:rPr>
          <w:rFonts w:ascii="Calibri" w:hAnsi="Calibri"/>
          <w:color w:val="000000"/>
        </w:rPr>
        <w:t>prekoračujemo za 57,18</w:t>
      </w:r>
      <w:r w:rsidR="000025EF">
        <w:rPr>
          <w:rFonts w:ascii="Calibri" w:hAnsi="Calibri"/>
          <w:color w:val="000000"/>
        </w:rPr>
        <w:t xml:space="preserve"> </w:t>
      </w:r>
      <w:r>
        <w:rPr>
          <w:rFonts w:ascii="Calibri" w:hAnsi="Calibri"/>
          <w:color w:val="000000"/>
        </w:rPr>
        <w:t>%</w:t>
      </w:r>
      <w:r w:rsidR="000025EF">
        <w:rPr>
          <w:rFonts w:ascii="Calibri" w:hAnsi="Calibri"/>
          <w:color w:val="000000"/>
        </w:rPr>
        <w:t>.</w:t>
      </w:r>
      <w:r>
        <w:rPr>
          <w:rFonts w:ascii="Calibri" w:hAnsi="Calibri"/>
          <w:color w:val="000000"/>
        </w:rPr>
        <w:t xml:space="preserve"> </w:t>
      </w:r>
      <w:r w:rsidR="000025EF">
        <w:rPr>
          <w:rFonts w:ascii="Calibri" w:hAnsi="Calibri"/>
          <w:color w:val="000000"/>
        </w:rPr>
        <w:t xml:space="preserve">Toda, </w:t>
      </w:r>
      <w:r>
        <w:rPr>
          <w:rFonts w:ascii="Calibri" w:hAnsi="Calibri"/>
          <w:color w:val="000000"/>
        </w:rPr>
        <w:t>glede na strukturo</w:t>
      </w:r>
      <w:r w:rsidR="000025EF">
        <w:rPr>
          <w:rFonts w:ascii="Calibri" w:hAnsi="Calibri"/>
          <w:color w:val="000000"/>
        </w:rPr>
        <w:t xml:space="preserve">, je </w:t>
      </w:r>
      <w:r>
        <w:rPr>
          <w:rFonts w:ascii="Calibri" w:hAnsi="Calibri"/>
          <w:color w:val="000000"/>
        </w:rPr>
        <w:t>le 5,36</w:t>
      </w:r>
      <w:r w:rsidR="000025EF">
        <w:rPr>
          <w:rFonts w:ascii="Calibri" w:hAnsi="Calibri"/>
          <w:color w:val="000000"/>
        </w:rPr>
        <w:t xml:space="preserve"> </w:t>
      </w:r>
      <w:r>
        <w:rPr>
          <w:rFonts w:ascii="Calibri" w:hAnsi="Calibri"/>
          <w:color w:val="000000"/>
        </w:rPr>
        <w:t xml:space="preserve">% rekreativnih površin in </w:t>
      </w:r>
      <w:r w:rsidR="000025EF">
        <w:rPr>
          <w:rFonts w:ascii="Calibri" w:hAnsi="Calibri"/>
          <w:color w:val="000000"/>
        </w:rPr>
        <w:t xml:space="preserve">kar </w:t>
      </w:r>
      <w:r>
        <w:rPr>
          <w:rFonts w:ascii="Calibri" w:hAnsi="Calibri"/>
          <w:color w:val="000000"/>
        </w:rPr>
        <w:t>94,64</w:t>
      </w:r>
      <w:r w:rsidR="000025EF">
        <w:rPr>
          <w:rFonts w:ascii="Calibri" w:hAnsi="Calibri"/>
          <w:color w:val="000000"/>
        </w:rPr>
        <w:t xml:space="preserve"> </w:t>
      </w:r>
      <w:r>
        <w:rPr>
          <w:rFonts w:ascii="Calibri" w:hAnsi="Calibri"/>
          <w:color w:val="000000"/>
        </w:rPr>
        <w:t>% nogometnih površin.</w:t>
      </w:r>
    </w:p>
    <w:p w:rsidR="00A417A5" w:rsidRPr="007679C3" w:rsidRDefault="00A417A5" w:rsidP="00FF72C2">
      <w:pPr>
        <w:spacing w:line="259" w:lineRule="auto"/>
        <w:rPr>
          <w:rFonts w:ascii="Calibri" w:hAnsi="Calibri"/>
          <w:color w:val="000000"/>
        </w:rPr>
      </w:pPr>
    </w:p>
    <w:p w:rsidR="00A417A5" w:rsidRPr="007679C3" w:rsidRDefault="000025EF" w:rsidP="004E08F9">
      <w:pPr>
        <w:spacing w:line="259" w:lineRule="auto"/>
        <w:jc w:val="both"/>
        <w:rPr>
          <w:rFonts w:ascii="Calibri" w:hAnsi="Calibri"/>
          <w:color w:val="000000"/>
        </w:rPr>
      </w:pPr>
      <w:r>
        <w:rPr>
          <w:rFonts w:ascii="Calibri" w:hAnsi="Calibri"/>
          <w:color w:val="000000"/>
        </w:rPr>
        <w:t>Glede na analizo trenutnega stanja smo oblikovali p</w:t>
      </w:r>
      <w:r w:rsidR="00A417A5" w:rsidRPr="007679C3">
        <w:rPr>
          <w:rFonts w:ascii="Calibri" w:hAnsi="Calibri"/>
          <w:color w:val="000000"/>
        </w:rPr>
        <w:t xml:space="preserve">otrebe po </w:t>
      </w:r>
      <w:r w:rsidR="00A417A5">
        <w:rPr>
          <w:rFonts w:ascii="Calibri" w:hAnsi="Calibri"/>
          <w:color w:val="000000"/>
        </w:rPr>
        <w:t>športni infrastrukturi</w:t>
      </w:r>
      <w:r>
        <w:rPr>
          <w:rFonts w:ascii="Calibri" w:hAnsi="Calibri"/>
          <w:color w:val="000000"/>
        </w:rPr>
        <w:t xml:space="preserve"> z ocenjeno vrednostjo investicije</w:t>
      </w:r>
      <w:r w:rsidR="00A417A5" w:rsidRPr="007679C3">
        <w:rPr>
          <w:rFonts w:ascii="Calibri" w:hAnsi="Calibri"/>
          <w:color w:val="000000"/>
        </w:rPr>
        <w:t>:</w:t>
      </w:r>
    </w:p>
    <w:p w:rsidR="00A417A5" w:rsidRPr="00B87D37" w:rsidRDefault="00B87D37" w:rsidP="00B87D37">
      <w:pPr>
        <w:pStyle w:val="Odstavekseznama"/>
        <w:numPr>
          <w:ilvl w:val="0"/>
          <w:numId w:val="2"/>
        </w:numPr>
        <w:jc w:val="both"/>
        <w:rPr>
          <w:rFonts w:ascii="Calibri" w:hAnsi="Calibri"/>
          <w:color w:val="000000"/>
        </w:rPr>
      </w:pPr>
      <w:r w:rsidRPr="00B87D37">
        <w:rPr>
          <w:rFonts w:ascii="Calibri" w:hAnsi="Calibri"/>
          <w:color w:val="000000"/>
        </w:rPr>
        <w:t>izgradnja športno rekreacijske površine v ŠRC Apače za košarko, rokomet, odbojko, mali nogomet, badminton - 117.000,00 EUR;</w:t>
      </w:r>
      <w:r w:rsidR="00A417A5" w:rsidRPr="00B87D37">
        <w:rPr>
          <w:rFonts w:ascii="Calibri" w:hAnsi="Calibri"/>
          <w:color w:val="000000"/>
        </w:rPr>
        <w:t xml:space="preserve"> </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 xml:space="preserve">otoki športa za vse na lokacijah, kjer se zbira večje število občanov </w:t>
      </w:r>
      <w:r w:rsidR="000025EF">
        <w:rPr>
          <w:rFonts w:ascii="Calibri" w:hAnsi="Calibri"/>
          <w:color w:val="000000"/>
        </w:rPr>
        <w:t>(vaška jedra, gasilski domovi)</w:t>
      </w:r>
      <w:r w:rsidRPr="00A417A5">
        <w:rPr>
          <w:rFonts w:ascii="Calibri" w:hAnsi="Calibri"/>
          <w:color w:val="000000"/>
        </w:rPr>
        <w:t xml:space="preserve"> </w:t>
      </w:r>
      <w:r w:rsidR="00E25ED0">
        <w:rPr>
          <w:rFonts w:ascii="Calibri" w:hAnsi="Calibri"/>
          <w:color w:val="000000"/>
        </w:rPr>
        <w:t>-</w:t>
      </w:r>
      <w:r w:rsidRPr="00A417A5">
        <w:rPr>
          <w:rFonts w:ascii="Calibri" w:hAnsi="Calibri"/>
          <w:color w:val="000000"/>
        </w:rPr>
        <w:t xml:space="preserve"> 1</w:t>
      </w:r>
      <w:r w:rsidR="004E08F9">
        <w:rPr>
          <w:rFonts w:ascii="Calibri" w:hAnsi="Calibri"/>
          <w:color w:val="000000"/>
        </w:rPr>
        <w:t>0</w:t>
      </w:r>
      <w:r w:rsidRPr="00A417A5">
        <w:rPr>
          <w:rFonts w:ascii="Calibri" w:hAnsi="Calibri"/>
          <w:color w:val="000000"/>
        </w:rPr>
        <w:t>.000,00 EUR;</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 xml:space="preserve">umestitev in postavitev športnih objektov in površin za šport v naravi po načelih    trajnostnega razvoja -pohodne poti </w:t>
      </w:r>
      <w:r w:rsidR="00E25ED0">
        <w:rPr>
          <w:rFonts w:ascii="Calibri" w:hAnsi="Calibri"/>
          <w:color w:val="000000"/>
        </w:rPr>
        <w:t xml:space="preserve"> - </w:t>
      </w:r>
      <w:r w:rsidRPr="00A417A5">
        <w:rPr>
          <w:rFonts w:ascii="Calibri" w:hAnsi="Calibri"/>
          <w:color w:val="000000"/>
        </w:rPr>
        <w:t>1.000,00 EUR;</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 xml:space="preserve">postavitev fitnes naprav in/ali naprave za razgibanje na prostem </w:t>
      </w:r>
      <w:r w:rsidR="00E25ED0">
        <w:rPr>
          <w:rFonts w:ascii="Calibri" w:hAnsi="Calibri"/>
          <w:color w:val="000000"/>
        </w:rPr>
        <w:t>-</w:t>
      </w:r>
      <w:r w:rsidRPr="00A417A5">
        <w:rPr>
          <w:rFonts w:ascii="Calibri" w:hAnsi="Calibri"/>
          <w:color w:val="000000"/>
        </w:rPr>
        <w:t xml:space="preserve"> 1</w:t>
      </w:r>
      <w:r w:rsidR="004E08F9">
        <w:rPr>
          <w:rFonts w:ascii="Calibri" w:hAnsi="Calibri"/>
          <w:color w:val="000000"/>
        </w:rPr>
        <w:t>0</w:t>
      </w:r>
      <w:r w:rsidRPr="00A417A5">
        <w:rPr>
          <w:rFonts w:ascii="Calibri" w:hAnsi="Calibri"/>
          <w:color w:val="000000"/>
        </w:rPr>
        <w:t>.000,00 EUR ;</w:t>
      </w:r>
    </w:p>
    <w:p w:rsidR="00A417A5" w:rsidRPr="00F245ED" w:rsidRDefault="00A417A5" w:rsidP="00FF72C2">
      <w:pPr>
        <w:pStyle w:val="Odstavekseznama"/>
        <w:numPr>
          <w:ilvl w:val="0"/>
          <w:numId w:val="2"/>
        </w:numPr>
        <w:jc w:val="both"/>
        <w:rPr>
          <w:rFonts w:ascii="Calibri" w:eastAsiaTheme="minorHAnsi" w:hAnsi="Calibri" w:cs="Verdana"/>
          <w:color w:val="000000"/>
          <w:lang w:eastAsia="en-US"/>
        </w:rPr>
      </w:pPr>
      <w:r w:rsidRPr="00F245ED">
        <w:rPr>
          <w:rFonts w:ascii="Calibri" w:eastAsiaTheme="minorHAnsi" w:hAnsi="Calibri" w:cs="Verdana"/>
          <w:color w:val="000000"/>
          <w:lang w:eastAsia="en-US"/>
        </w:rPr>
        <w:t xml:space="preserve">nabava manjkajoče ali dotrajane specifične športne opreme za športne programe </w:t>
      </w:r>
      <w:r w:rsidR="004E08F9">
        <w:rPr>
          <w:rFonts w:ascii="Calibri" w:eastAsiaTheme="minorHAnsi" w:hAnsi="Calibri" w:cs="Verdana"/>
          <w:color w:val="000000"/>
          <w:lang w:eastAsia="en-US"/>
        </w:rPr>
        <w:t>-</w:t>
      </w:r>
      <w:r w:rsidRPr="00F245ED">
        <w:rPr>
          <w:rFonts w:ascii="Calibri" w:eastAsiaTheme="minorHAnsi" w:hAnsi="Calibri" w:cs="Verdana"/>
          <w:color w:val="000000"/>
          <w:lang w:eastAsia="en-US"/>
        </w:rPr>
        <w:t xml:space="preserve"> 2.600,00 EUR za 4 mize</w:t>
      </w:r>
      <w:r w:rsidR="004E08F9">
        <w:rPr>
          <w:rFonts w:ascii="Calibri" w:eastAsiaTheme="minorHAnsi" w:hAnsi="Calibri" w:cs="Verdana"/>
          <w:color w:val="000000"/>
          <w:lang w:eastAsia="en-US"/>
        </w:rPr>
        <w:t xml:space="preserve"> za namizni tenis</w:t>
      </w:r>
      <w:r w:rsidRPr="00F245ED">
        <w:rPr>
          <w:rFonts w:ascii="Calibri" w:eastAsiaTheme="minorHAnsi" w:hAnsi="Calibri" w:cs="Verdana"/>
          <w:color w:val="000000"/>
          <w:lang w:eastAsia="en-US"/>
        </w:rPr>
        <w:t>;</w:t>
      </w:r>
    </w:p>
    <w:p w:rsidR="00A417A5" w:rsidRDefault="00A417A5" w:rsidP="00FF72C2">
      <w:pPr>
        <w:pStyle w:val="Odstavekseznama"/>
        <w:numPr>
          <w:ilvl w:val="0"/>
          <w:numId w:val="2"/>
        </w:numPr>
        <w:jc w:val="both"/>
        <w:rPr>
          <w:rFonts w:ascii="Calibri" w:eastAsiaTheme="minorHAnsi" w:hAnsi="Calibri" w:cs="Verdana"/>
          <w:color w:val="000000"/>
          <w:lang w:eastAsia="en-US"/>
        </w:rPr>
      </w:pPr>
      <w:r w:rsidRPr="00F245ED">
        <w:rPr>
          <w:rFonts w:ascii="Calibri" w:eastAsiaTheme="minorHAnsi" w:hAnsi="Calibri" w:cs="Verdana"/>
          <w:color w:val="000000"/>
          <w:lang w:eastAsia="en-US"/>
        </w:rPr>
        <w:t xml:space="preserve">priprava </w:t>
      </w:r>
      <w:r w:rsidR="000025EF" w:rsidRPr="00F245ED">
        <w:rPr>
          <w:rFonts w:ascii="Calibri" w:eastAsiaTheme="minorHAnsi" w:hAnsi="Calibri" w:cs="Verdana"/>
          <w:color w:val="000000"/>
          <w:lang w:eastAsia="en-US"/>
        </w:rPr>
        <w:t>projekt</w:t>
      </w:r>
      <w:r w:rsidR="000025EF">
        <w:rPr>
          <w:rFonts w:ascii="Calibri" w:eastAsiaTheme="minorHAnsi" w:hAnsi="Calibri" w:cs="Verdana"/>
          <w:color w:val="000000"/>
          <w:lang w:eastAsia="en-US"/>
        </w:rPr>
        <w:t>a</w:t>
      </w:r>
      <w:r w:rsidR="000025EF" w:rsidRPr="00F245ED">
        <w:rPr>
          <w:rFonts w:ascii="Calibri" w:eastAsiaTheme="minorHAnsi" w:hAnsi="Calibri" w:cs="Verdana"/>
          <w:color w:val="000000"/>
          <w:lang w:eastAsia="en-US"/>
        </w:rPr>
        <w:t xml:space="preserve"> </w:t>
      </w:r>
      <w:r w:rsidRPr="00F245ED">
        <w:rPr>
          <w:rFonts w:ascii="Calibri" w:eastAsiaTheme="minorHAnsi" w:hAnsi="Calibri" w:cs="Verdana"/>
          <w:color w:val="000000"/>
          <w:lang w:eastAsia="en-US"/>
        </w:rPr>
        <w:t>za pregradno zaveso v športni dvorani</w:t>
      </w:r>
      <w:r>
        <w:rPr>
          <w:rFonts w:ascii="Calibri" w:eastAsiaTheme="minorHAnsi" w:hAnsi="Calibri" w:cs="Verdana"/>
          <w:color w:val="000000"/>
          <w:lang w:eastAsia="en-US"/>
        </w:rPr>
        <w:t>;</w:t>
      </w:r>
    </w:p>
    <w:p w:rsidR="004E08F9" w:rsidRDefault="004E08F9" w:rsidP="00FF72C2">
      <w:pPr>
        <w:pStyle w:val="Odstavekseznama"/>
        <w:numPr>
          <w:ilvl w:val="0"/>
          <w:numId w:val="2"/>
        </w:numPr>
        <w:jc w:val="both"/>
        <w:rPr>
          <w:rFonts w:ascii="Calibri" w:eastAsiaTheme="minorHAnsi" w:hAnsi="Calibri" w:cs="Verdana"/>
          <w:color w:val="000000"/>
          <w:lang w:eastAsia="en-US"/>
        </w:rPr>
      </w:pPr>
      <w:r>
        <w:rPr>
          <w:rFonts w:ascii="Calibri" w:eastAsiaTheme="minorHAnsi" w:hAnsi="Calibri" w:cs="Verdana"/>
          <w:color w:val="000000"/>
          <w:lang w:eastAsia="en-US"/>
        </w:rPr>
        <w:t>priprava projekta umestitve izgradnje atletske steze;</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posodobitev športne površine pri POŠ Stogovci v sm</w:t>
      </w:r>
      <w:r w:rsidR="00E25ED0">
        <w:rPr>
          <w:rFonts w:ascii="Calibri" w:hAnsi="Calibri"/>
          <w:color w:val="000000"/>
        </w:rPr>
        <w:t>eri večnamenske površine za vse -</w:t>
      </w:r>
      <w:r w:rsidRPr="00A417A5">
        <w:rPr>
          <w:rFonts w:ascii="Calibri" w:hAnsi="Calibri"/>
          <w:color w:val="000000"/>
        </w:rPr>
        <w:t xml:space="preserve"> 47.000,00 EUR; </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izgradnja tribun za do 300 gledalcev na športnem stadionu</w:t>
      </w:r>
      <w:r w:rsidR="00E25ED0">
        <w:rPr>
          <w:rFonts w:ascii="Calibri" w:hAnsi="Calibri"/>
          <w:color w:val="000000"/>
        </w:rPr>
        <w:t xml:space="preserve"> -</w:t>
      </w:r>
      <w:r w:rsidRPr="00A417A5">
        <w:rPr>
          <w:rFonts w:ascii="Calibri" w:hAnsi="Calibri"/>
          <w:color w:val="000000"/>
        </w:rPr>
        <w:t xml:space="preserve">  60.000,00</w:t>
      </w:r>
      <w:r w:rsidR="00E25ED0">
        <w:rPr>
          <w:rFonts w:ascii="Calibri" w:hAnsi="Calibri"/>
          <w:color w:val="000000"/>
        </w:rPr>
        <w:t xml:space="preserve"> EUR;</w:t>
      </w:r>
    </w:p>
    <w:p w:rsidR="00A417A5" w:rsidRPr="00A417A5" w:rsidRDefault="00A417A5" w:rsidP="00FF72C2">
      <w:pPr>
        <w:pStyle w:val="Odstavekseznama"/>
        <w:numPr>
          <w:ilvl w:val="0"/>
          <w:numId w:val="2"/>
        </w:numPr>
        <w:spacing w:line="259" w:lineRule="auto"/>
        <w:jc w:val="both"/>
        <w:rPr>
          <w:rFonts w:ascii="Calibri" w:hAnsi="Calibri"/>
          <w:color w:val="000000"/>
        </w:rPr>
      </w:pPr>
      <w:r w:rsidRPr="00A417A5">
        <w:rPr>
          <w:rFonts w:ascii="Calibri" w:hAnsi="Calibri"/>
          <w:color w:val="000000"/>
        </w:rPr>
        <w:t>izgradnja dodatnih pokritih površin (garderobe in sanitarije ) na  ŠRC Apače</w:t>
      </w:r>
      <w:r w:rsidR="00E25ED0">
        <w:rPr>
          <w:rFonts w:ascii="Calibri" w:hAnsi="Calibri"/>
          <w:color w:val="000000"/>
        </w:rPr>
        <w:t xml:space="preserve"> -</w:t>
      </w:r>
      <w:r w:rsidRPr="00A417A5">
        <w:rPr>
          <w:rFonts w:ascii="Calibri" w:hAnsi="Calibri"/>
          <w:color w:val="000000"/>
        </w:rPr>
        <w:t xml:space="preserve"> 150.000</w:t>
      </w:r>
      <w:r w:rsidR="00E25ED0">
        <w:rPr>
          <w:rFonts w:ascii="Calibri" w:hAnsi="Calibri"/>
          <w:color w:val="000000"/>
        </w:rPr>
        <w:t xml:space="preserve"> EUR</w:t>
      </w:r>
      <w:r w:rsidRPr="00A417A5">
        <w:rPr>
          <w:rFonts w:ascii="Calibri" w:hAnsi="Calibri"/>
          <w:color w:val="000000"/>
        </w:rPr>
        <w:t>;</w:t>
      </w:r>
    </w:p>
    <w:p w:rsidR="00A417A5" w:rsidRPr="00A417A5" w:rsidRDefault="00165281" w:rsidP="00FF72C2">
      <w:pPr>
        <w:pStyle w:val="Odstavekseznama"/>
        <w:numPr>
          <w:ilvl w:val="0"/>
          <w:numId w:val="2"/>
        </w:numPr>
        <w:spacing w:line="259" w:lineRule="auto"/>
        <w:jc w:val="both"/>
        <w:rPr>
          <w:rFonts w:ascii="Calibri" w:hAnsi="Calibri"/>
          <w:color w:val="000000"/>
        </w:rPr>
      </w:pPr>
      <w:r>
        <w:rPr>
          <w:rFonts w:ascii="Calibri" w:hAnsi="Calibri"/>
          <w:color w:val="000000"/>
        </w:rPr>
        <w:t>«</w:t>
      </w:r>
      <w:proofErr w:type="spellStart"/>
      <w:r>
        <w:rPr>
          <w:rFonts w:ascii="Calibri" w:hAnsi="Calibri"/>
          <w:color w:val="000000"/>
        </w:rPr>
        <w:t>pumptrack</w:t>
      </w:r>
      <w:proofErr w:type="spellEnd"/>
      <w:r>
        <w:rPr>
          <w:rFonts w:ascii="Calibri" w:hAnsi="Calibri"/>
          <w:color w:val="000000"/>
        </w:rPr>
        <w:t>«</w:t>
      </w:r>
      <w:r w:rsidR="00A417A5" w:rsidRPr="00A417A5">
        <w:rPr>
          <w:rFonts w:ascii="Calibri" w:hAnsi="Calibri"/>
          <w:color w:val="000000"/>
        </w:rPr>
        <w:t xml:space="preserve"> </w:t>
      </w:r>
      <w:r>
        <w:rPr>
          <w:rFonts w:ascii="Calibri" w:hAnsi="Calibri"/>
          <w:color w:val="000000"/>
        </w:rPr>
        <w:t xml:space="preserve">poligon </w:t>
      </w:r>
      <w:r w:rsidR="00A417A5" w:rsidRPr="00A417A5">
        <w:rPr>
          <w:rFonts w:ascii="Calibri" w:hAnsi="Calibri"/>
          <w:color w:val="000000"/>
        </w:rPr>
        <w:t xml:space="preserve">za rolkanje in kolesarje </w:t>
      </w:r>
      <w:r w:rsidR="00E25ED0">
        <w:rPr>
          <w:rFonts w:ascii="Calibri" w:hAnsi="Calibri"/>
          <w:color w:val="000000"/>
        </w:rPr>
        <w:t xml:space="preserve">- </w:t>
      </w:r>
      <w:r w:rsidR="00A417A5" w:rsidRPr="00A417A5">
        <w:rPr>
          <w:rFonts w:ascii="Calibri" w:hAnsi="Calibri"/>
          <w:color w:val="000000"/>
        </w:rPr>
        <w:t>24.000,00 EUR;</w:t>
      </w:r>
    </w:p>
    <w:p w:rsidR="00A417A5" w:rsidRPr="00A417A5" w:rsidRDefault="00A417A5" w:rsidP="00FF72C2">
      <w:pPr>
        <w:pStyle w:val="Odstavekseznama"/>
        <w:numPr>
          <w:ilvl w:val="0"/>
          <w:numId w:val="2"/>
        </w:numPr>
        <w:spacing w:line="259" w:lineRule="auto"/>
        <w:rPr>
          <w:rFonts w:ascii="Calibri" w:hAnsi="Calibri"/>
          <w:color w:val="000000"/>
        </w:rPr>
      </w:pPr>
      <w:r w:rsidRPr="00A417A5">
        <w:rPr>
          <w:rFonts w:ascii="Calibri" w:hAnsi="Calibri"/>
          <w:color w:val="000000"/>
        </w:rPr>
        <w:t>rekreativna površino za odbojko</w:t>
      </w:r>
      <w:r w:rsidR="00E25ED0">
        <w:rPr>
          <w:rFonts w:ascii="Calibri" w:hAnsi="Calibri"/>
          <w:color w:val="000000"/>
        </w:rPr>
        <w:t xml:space="preserve"> -</w:t>
      </w:r>
      <w:r w:rsidRPr="00A417A5">
        <w:rPr>
          <w:rFonts w:ascii="Calibri" w:hAnsi="Calibri"/>
          <w:color w:val="000000"/>
        </w:rPr>
        <w:t xml:space="preserve">  </w:t>
      </w:r>
      <w:r w:rsidR="00A85BCE">
        <w:rPr>
          <w:rFonts w:ascii="Calibri" w:hAnsi="Calibri"/>
          <w:color w:val="000000"/>
        </w:rPr>
        <w:t>18.</w:t>
      </w:r>
      <w:r w:rsidRPr="00A417A5">
        <w:rPr>
          <w:rFonts w:ascii="Calibri" w:hAnsi="Calibri"/>
          <w:color w:val="000000"/>
        </w:rPr>
        <w:t>000,00 EUR;</w:t>
      </w:r>
    </w:p>
    <w:p w:rsidR="00A417A5" w:rsidRPr="00A417A5" w:rsidRDefault="00A417A5" w:rsidP="00FF72C2">
      <w:pPr>
        <w:pStyle w:val="Odstavekseznama"/>
        <w:numPr>
          <w:ilvl w:val="0"/>
          <w:numId w:val="2"/>
        </w:numPr>
        <w:spacing w:line="259" w:lineRule="auto"/>
        <w:rPr>
          <w:rFonts w:ascii="Calibri" w:hAnsi="Calibri"/>
          <w:color w:val="000000"/>
        </w:rPr>
      </w:pPr>
      <w:r w:rsidRPr="00A417A5">
        <w:rPr>
          <w:rFonts w:ascii="Calibri" w:hAnsi="Calibri"/>
          <w:color w:val="000000"/>
        </w:rPr>
        <w:t xml:space="preserve">ureditev trim steze </w:t>
      </w:r>
      <w:r w:rsidR="00E25ED0">
        <w:rPr>
          <w:rFonts w:ascii="Calibri" w:hAnsi="Calibri"/>
          <w:color w:val="000000"/>
        </w:rPr>
        <w:t xml:space="preserve">- </w:t>
      </w:r>
      <w:r w:rsidRPr="00A417A5">
        <w:rPr>
          <w:rFonts w:ascii="Calibri" w:hAnsi="Calibri"/>
          <w:color w:val="000000"/>
        </w:rPr>
        <w:t>10.000,00 EUR;</w:t>
      </w:r>
    </w:p>
    <w:p w:rsidR="00A417A5" w:rsidRPr="00A417A5" w:rsidRDefault="00A417A5" w:rsidP="00FF72C2">
      <w:pPr>
        <w:pStyle w:val="Odstavekseznama"/>
        <w:numPr>
          <w:ilvl w:val="0"/>
          <w:numId w:val="2"/>
        </w:numPr>
        <w:spacing w:line="259" w:lineRule="auto"/>
        <w:rPr>
          <w:rFonts w:ascii="Calibri" w:hAnsi="Calibri"/>
          <w:color w:val="000000"/>
        </w:rPr>
      </w:pPr>
      <w:r w:rsidRPr="00A417A5">
        <w:rPr>
          <w:rFonts w:ascii="Calibri" w:hAnsi="Calibri"/>
          <w:color w:val="000000"/>
        </w:rPr>
        <w:t xml:space="preserve">balinišče na mivki </w:t>
      </w:r>
      <w:r w:rsidR="00E25ED0">
        <w:rPr>
          <w:rFonts w:ascii="Calibri" w:hAnsi="Calibri"/>
          <w:color w:val="000000"/>
        </w:rPr>
        <w:t xml:space="preserve">- </w:t>
      </w:r>
      <w:r w:rsidRPr="00A417A5">
        <w:rPr>
          <w:rFonts w:ascii="Calibri" w:hAnsi="Calibri"/>
          <w:color w:val="000000"/>
        </w:rPr>
        <w:t>3.000,00 EUR;</w:t>
      </w:r>
    </w:p>
    <w:p w:rsidR="00A417A5" w:rsidRPr="00A417A5" w:rsidRDefault="00A417A5" w:rsidP="00FF72C2">
      <w:pPr>
        <w:pStyle w:val="Odstavekseznama"/>
        <w:numPr>
          <w:ilvl w:val="0"/>
          <w:numId w:val="2"/>
        </w:numPr>
        <w:spacing w:line="259" w:lineRule="auto"/>
        <w:rPr>
          <w:rFonts w:ascii="Calibri" w:hAnsi="Calibri"/>
          <w:color w:val="000000"/>
        </w:rPr>
      </w:pPr>
      <w:r w:rsidRPr="00A417A5">
        <w:rPr>
          <w:rFonts w:ascii="Calibri" w:hAnsi="Calibri"/>
          <w:color w:val="000000"/>
        </w:rPr>
        <w:t xml:space="preserve">tenis igrišče </w:t>
      </w:r>
      <w:r w:rsidR="00E25ED0">
        <w:rPr>
          <w:rFonts w:ascii="Calibri" w:hAnsi="Calibri"/>
          <w:color w:val="000000"/>
        </w:rPr>
        <w:t>-</w:t>
      </w:r>
      <w:r w:rsidRPr="00A417A5">
        <w:rPr>
          <w:rFonts w:ascii="Calibri" w:hAnsi="Calibri"/>
          <w:color w:val="000000"/>
        </w:rPr>
        <w:t xml:space="preserve"> 200.000,00 EUR.</w:t>
      </w:r>
    </w:p>
    <w:p w:rsidR="00A417A5" w:rsidRDefault="00A417A5" w:rsidP="00FF72C2">
      <w:pPr>
        <w:spacing w:line="259" w:lineRule="auto"/>
        <w:rPr>
          <w:rFonts w:ascii="Calibri" w:hAnsi="Calibri"/>
          <w:color w:val="000000"/>
        </w:rPr>
      </w:pPr>
    </w:p>
    <w:p w:rsidR="00A85BCE" w:rsidRPr="00A85BCE" w:rsidRDefault="00A85BCE" w:rsidP="00A85BCE">
      <w:pPr>
        <w:spacing w:line="259" w:lineRule="auto"/>
        <w:rPr>
          <w:rFonts w:ascii="Calibri" w:hAnsi="Calibri"/>
          <w:color w:val="000000"/>
        </w:rPr>
      </w:pPr>
      <w:r w:rsidRPr="00A85BCE">
        <w:rPr>
          <w:rFonts w:ascii="Calibri" w:hAnsi="Calibri"/>
          <w:color w:val="000000"/>
        </w:rPr>
        <w:t xml:space="preserve">SWOT analiza (prednosti, slabosti, priložnosti, nevarnosti) – strategija razvoja športa v občini Apače 2020-2030. </w:t>
      </w:r>
    </w:p>
    <w:p w:rsidR="00A85BCE" w:rsidRDefault="00A85BCE" w:rsidP="00A85BCE">
      <w:pPr>
        <w:spacing w:line="259" w:lineRule="auto"/>
        <w:rPr>
          <w:rFonts w:ascii="Calibri" w:hAnsi="Calibri"/>
          <w:color w:val="000000"/>
        </w:rPr>
      </w:pPr>
    </w:p>
    <w:p w:rsidR="00A85BCE" w:rsidRPr="00A85BCE" w:rsidRDefault="00A85BCE" w:rsidP="00A85BCE">
      <w:pPr>
        <w:spacing w:line="259" w:lineRule="auto"/>
        <w:rPr>
          <w:rFonts w:ascii="Calibri" w:hAnsi="Calibri"/>
          <w:color w:val="000000"/>
        </w:rPr>
      </w:pPr>
    </w:p>
    <w:tbl>
      <w:tblPr>
        <w:tblW w:w="0" w:type="auto"/>
        <w:tblInd w:w="493" w:type="dxa"/>
        <w:tblCellMar>
          <w:left w:w="0" w:type="dxa"/>
          <w:right w:w="0" w:type="dxa"/>
        </w:tblCellMar>
        <w:tblLook w:val="04A0" w:firstRow="1" w:lastRow="0" w:firstColumn="1" w:lastColumn="0" w:noHBand="0" w:noVBand="1"/>
      </w:tblPr>
      <w:tblGrid>
        <w:gridCol w:w="4531"/>
        <w:gridCol w:w="4531"/>
      </w:tblGrid>
      <w:tr w:rsidR="00A85BCE" w:rsidRPr="00A85BCE" w:rsidTr="003F5537">
        <w:tc>
          <w:tcPr>
            <w:tcW w:w="453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PREDNOSTI</w:t>
            </w:r>
          </w:p>
        </w:tc>
        <w:tc>
          <w:tcPr>
            <w:tcW w:w="453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SLABOSTI</w:t>
            </w:r>
          </w:p>
        </w:tc>
      </w:tr>
      <w:tr w:rsidR="00A85BCE" w:rsidRPr="00A85BCE" w:rsidTr="003F5537">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lastRenderedPageBreak/>
              <w:t xml:space="preserve">-aktivnosti v sklopu projekta »Pametne vasi« spodbujajo neaktivne v šport,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--zanimanje občanov za tekmovalni šport,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interes občanov po vključitvi v rekreativne oblike vadbe</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--športna tradicija in prepoznavnost v regiji, </w:t>
            </w:r>
          </w:p>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 velika možnost izkoriščanja naravnih  površin za pohodniško rekreativne dejavnosti</w:t>
            </w:r>
            <w:r>
              <w:rPr>
                <w:rFonts w:ascii="Calibri" w:hAnsi="Calibri"/>
                <w:b/>
                <w:bCs/>
                <w:i/>
                <w:iCs/>
                <w:color w:val="000000"/>
              </w:rPr>
              <w: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-prevelika birokratizacija zaradi zakonodaje, -večina športno aktivnih se s športom ukvarja neorganizirano,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-pomanjkanje skupne vizije in strategije,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-prenizko sofinanciranje športa (tako iz javnih kot tudi iz zasebnih sredstev),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-odhajanje perspektivnih športnikov v druge klube izven občine,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-pomanjkanje ustrezno usposobljenih kadrov za vodenje društev in za izvedbo športnih programov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pomanjkanje urejenih rekreativnih površin odprtih in zaprtih površin (v času od novembra do marca)</w:t>
            </w:r>
            <w:r>
              <w:rPr>
                <w:rFonts w:ascii="Calibri" w:hAnsi="Calibri"/>
                <w:b/>
                <w:bCs/>
                <w:i/>
                <w:iCs/>
                <w:color w:val="000000"/>
              </w:rPr>
              <w:t>.</w:t>
            </w:r>
          </w:p>
        </w:tc>
      </w:tr>
      <w:tr w:rsidR="00A85BCE" w:rsidRPr="00A85BCE" w:rsidTr="003F5537">
        <w:tc>
          <w:tcPr>
            <w:tcW w:w="4531"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PRILOŽNOSTI</w:t>
            </w:r>
          </w:p>
        </w:tc>
        <w:tc>
          <w:tcPr>
            <w:tcW w:w="453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NEVARNOSTI</w:t>
            </w:r>
          </w:p>
        </w:tc>
      </w:tr>
      <w:tr w:rsidR="00A85BCE" w:rsidRPr="00A85BCE" w:rsidTr="003F5537">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-šport je v Apačah vrednota,</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interes občanov po vključitvi v rekreativne oblike vadbe</w:t>
            </w:r>
            <w:r>
              <w:rPr>
                <w:rFonts w:ascii="Calibri" w:hAnsi="Calibri"/>
                <w:b/>
                <w:bCs/>
                <w:i/>
                <w:iCs/>
                <w:color w:val="000000"/>
              </w:rPr>
              <w:t>,</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vključ</w:t>
            </w:r>
            <w:r>
              <w:rPr>
                <w:rFonts w:ascii="Calibri" w:hAnsi="Calibri"/>
                <w:b/>
                <w:bCs/>
                <w:i/>
                <w:iCs/>
                <w:color w:val="000000"/>
              </w:rPr>
              <w:t>evanje</w:t>
            </w:r>
            <w:r w:rsidRPr="00A85BCE">
              <w:rPr>
                <w:rFonts w:ascii="Calibri" w:hAnsi="Calibri"/>
                <w:b/>
                <w:bCs/>
                <w:i/>
                <w:iCs/>
                <w:color w:val="000000"/>
              </w:rPr>
              <w:t xml:space="preserve"> športn</w:t>
            </w:r>
            <w:r>
              <w:rPr>
                <w:rFonts w:ascii="Calibri" w:hAnsi="Calibri"/>
                <w:b/>
                <w:bCs/>
                <w:i/>
                <w:iCs/>
                <w:color w:val="000000"/>
              </w:rPr>
              <w:t>ih</w:t>
            </w:r>
            <w:r w:rsidRPr="00A85BCE">
              <w:rPr>
                <w:rFonts w:ascii="Calibri" w:hAnsi="Calibri"/>
                <w:b/>
                <w:bCs/>
                <w:i/>
                <w:iCs/>
                <w:color w:val="000000"/>
              </w:rPr>
              <w:t xml:space="preserve"> pedagog</w:t>
            </w:r>
            <w:r>
              <w:rPr>
                <w:rFonts w:ascii="Calibri" w:hAnsi="Calibri"/>
                <w:b/>
                <w:bCs/>
                <w:i/>
                <w:iCs/>
                <w:color w:val="000000"/>
              </w:rPr>
              <w:t>ov</w:t>
            </w:r>
            <w:r w:rsidRPr="00A85BCE">
              <w:rPr>
                <w:rFonts w:ascii="Calibri" w:hAnsi="Calibri"/>
                <w:b/>
                <w:bCs/>
                <w:i/>
                <w:iCs/>
                <w:color w:val="000000"/>
              </w:rPr>
              <w:t xml:space="preserve"> v izvajanje pro</w:t>
            </w:r>
            <w:r>
              <w:rPr>
                <w:rFonts w:ascii="Calibri" w:hAnsi="Calibri"/>
                <w:b/>
                <w:bCs/>
                <w:i/>
                <w:iCs/>
                <w:color w:val="000000"/>
              </w:rPr>
              <w:t xml:space="preserve">gramov športa,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-spodbujanje prostovoljnega dela,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-povezovanje zdravstvenih in socialnih programov v šport,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-neizkoriščenost sredstev za sofinanciranje iz javnih razpisov in drugih virov (država, regionalne agencije, </w:t>
            </w:r>
          </w:p>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-šport postaja vedno bolj zanimiv na področju promoviranja</w:t>
            </w:r>
            <w:r>
              <w:rPr>
                <w:rFonts w:ascii="Calibri" w:hAnsi="Calibri"/>
                <w:b/>
                <w:bCs/>
                <w:i/>
                <w:iCs/>
                <w:color w:val="000000"/>
              </w:rPr>
              <w: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nezadostne  športne površine</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pomanjkanje strokovnega kadra za izvedbo športnih programov</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 življenjski stil otrok,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-neracionalna poraba proračunskih sredstev,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-majhna zainteresiranost gospodarstva za vlaganje v tekmovalni šport,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 premajhna podpora lokalne politike, </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 -nezainteresiranost mladih za delovanje v -športnih društvih (pri organizacijah),</w:t>
            </w:r>
          </w:p>
          <w:p w:rsidR="00A85BCE" w:rsidRPr="00A85BCE" w:rsidRDefault="00A85BCE" w:rsidP="00A85BCE">
            <w:pPr>
              <w:spacing w:line="259" w:lineRule="auto"/>
              <w:rPr>
                <w:rFonts w:ascii="Calibri" w:hAnsi="Calibri"/>
                <w:b/>
                <w:bCs/>
                <w:i/>
                <w:iCs/>
                <w:color w:val="000000"/>
              </w:rPr>
            </w:pPr>
            <w:r w:rsidRPr="00A85BCE">
              <w:rPr>
                <w:rFonts w:ascii="Calibri" w:hAnsi="Calibri"/>
                <w:b/>
                <w:bCs/>
                <w:i/>
                <w:iCs/>
                <w:color w:val="000000"/>
              </w:rPr>
              <w:t xml:space="preserve">-premalo znanja za poslovanje in vodenje športnih klubov, </w:t>
            </w:r>
          </w:p>
          <w:p w:rsidR="00A85BCE" w:rsidRPr="00A85BCE" w:rsidRDefault="00A85BCE" w:rsidP="00A85BCE">
            <w:pPr>
              <w:spacing w:line="259" w:lineRule="auto"/>
              <w:rPr>
                <w:rFonts w:ascii="Calibri" w:hAnsi="Calibri"/>
                <w:color w:val="000000"/>
              </w:rPr>
            </w:pPr>
            <w:r w:rsidRPr="00A85BCE">
              <w:rPr>
                <w:rFonts w:ascii="Calibri" w:hAnsi="Calibri"/>
                <w:b/>
                <w:bCs/>
                <w:i/>
                <w:iCs/>
                <w:color w:val="000000"/>
              </w:rPr>
              <w:t>-stalno zmanjševanje prihodkov športnih klubov</w:t>
            </w:r>
            <w:r>
              <w:rPr>
                <w:rFonts w:ascii="Calibri" w:hAnsi="Calibri"/>
                <w:b/>
                <w:bCs/>
                <w:i/>
                <w:iCs/>
                <w:color w:val="000000"/>
              </w:rPr>
              <w:t>.</w:t>
            </w:r>
          </w:p>
        </w:tc>
      </w:tr>
    </w:tbl>
    <w:p w:rsidR="00A85BCE" w:rsidRDefault="00A85BCE" w:rsidP="00FF72C2">
      <w:pPr>
        <w:spacing w:line="259" w:lineRule="auto"/>
        <w:rPr>
          <w:rFonts w:ascii="Calibri" w:hAnsi="Calibri"/>
          <w:color w:val="000000"/>
        </w:rPr>
      </w:pPr>
    </w:p>
    <w:p w:rsidR="00A85BCE" w:rsidRDefault="00A85BCE" w:rsidP="00FF72C2">
      <w:pPr>
        <w:spacing w:line="259" w:lineRule="auto"/>
        <w:rPr>
          <w:rFonts w:ascii="Calibri" w:hAnsi="Calibri"/>
          <w:color w:val="000000"/>
        </w:rPr>
      </w:pPr>
    </w:p>
    <w:p w:rsidR="00A417A5" w:rsidRPr="00897628" w:rsidRDefault="00A417A5" w:rsidP="00FF72C2">
      <w:pPr>
        <w:pStyle w:val="Odstavekseznama"/>
        <w:numPr>
          <w:ilvl w:val="0"/>
          <w:numId w:val="9"/>
        </w:numPr>
        <w:rPr>
          <w:rFonts w:ascii="Calibri" w:hAnsi="Calibri"/>
          <w:b/>
          <w:color w:val="000000"/>
        </w:rPr>
      </w:pPr>
      <w:r w:rsidRPr="00897628">
        <w:rPr>
          <w:rFonts w:ascii="Calibri" w:hAnsi="Calibri"/>
          <w:b/>
          <w:color w:val="000000"/>
        </w:rPr>
        <w:t>STRATEŠKI CILJI DO 2030</w:t>
      </w:r>
    </w:p>
    <w:p w:rsidR="00A417A5" w:rsidRPr="00830E59" w:rsidRDefault="00A417A5" w:rsidP="00FF72C2">
      <w:pPr>
        <w:jc w:val="both"/>
        <w:rPr>
          <w:rFonts w:ascii="Calibri" w:hAnsi="Calibri"/>
          <w:color w:val="000000"/>
        </w:rPr>
      </w:pPr>
    </w:p>
    <w:p w:rsidR="00A417A5" w:rsidRPr="004E4A16" w:rsidRDefault="00A417A5" w:rsidP="00FF72C2">
      <w:pPr>
        <w:shd w:val="clear" w:color="auto" w:fill="FFFFFF"/>
        <w:jc w:val="both"/>
        <w:rPr>
          <w:rFonts w:ascii="Calibri" w:hAnsi="Calibri"/>
          <w:b/>
          <w:color w:val="000000" w:themeColor="text1"/>
          <w:u w:val="single"/>
        </w:rPr>
      </w:pPr>
      <w:r w:rsidRPr="004E4A16">
        <w:rPr>
          <w:rFonts w:ascii="Calibri" w:hAnsi="Calibri"/>
          <w:b/>
          <w:color w:val="000000" w:themeColor="text1"/>
          <w:u w:val="single"/>
        </w:rPr>
        <w:t xml:space="preserve">Čim več občanov povezati s športom in povečati vključenost vsaj na </w:t>
      </w:r>
      <w:r w:rsidR="00E907CF">
        <w:rPr>
          <w:rFonts w:ascii="Calibri" w:hAnsi="Calibri"/>
          <w:b/>
          <w:color w:val="000000" w:themeColor="text1"/>
          <w:u w:val="single"/>
        </w:rPr>
        <w:t>25</w:t>
      </w:r>
      <w:r w:rsidR="00165281">
        <w:rPr>
          <w:rFonts w:ascii="Calibri" w:hAnsi="Calibri"/>
          <w:b/>
          <w:color w:val="000000" w:themeColor="text1"/>
          <w:u w:val="single"/>
        </w:rPr>
        <w:t xml:space="preserve"> </w:t>
      </w:r>
      <w:r w:rsidRPr="004E4A16">
        <w:rPr>
          <w:rFonts w:ascii="Calibri" w:hAnsi="Calibri"/>
          <w:b/>
          <w:color w:val="000000" w:themeColor="text1"/>
          <w:u w:val="single"/>
        </w:rPr>
        <w:t>%</w:t>
      </w:r>
      <w:r>
        <w:rPr>
          <w:rFonts w:ascii="Calibri" w:hAnsi="Calibri"/>
          <w:b/>
          <w:color w:val="000000" w:themeColor="text1"/>
          <w:u w:val="single"/>
        </w:rPr>
        <w:t xml:space="preserve"> ( 70</w:t>
      </w:r>
      <w:r w:rsidR="00165281">
        <w:rPr>
          <w:rFonts w:ascii="Calibri" w:hAnsi="Calibri"/>
          <w:b/>
          <w:color w:val="000000" w:themeColor="text1"/>
          <w:u w:val="single"/>
        </w:rPr>
        <w:t xml:space="preserve"> </w:t>
      </w:r>
      <w:r>
        <w:rPr>
          <w:rFonts w:ascii="Calibri" w:hAnsi="Calibri"/>
          <w:b/>
          <w:color w:val="000000" w:themeColor="text1"/>
          <w:u w:val="single"/>
        </w:rPr>
        <w:t>% v državi)</w:t>
      </w:r>
    </w:p>
    <w:p w:rsidR="00A417A5" w:rsidRDefault="00A417A5" w:rsidP="00FF72C2">
      <w:pPr>
        <w:shd w:val="clear" w:color="auto" w:fill="FFFFFF"/>
        <w:jc w:val="both"/>
        <w:rPr>
          <w:rFonts w:ascii="Calibri" w:hAnsi="Calibri"/>
          <w:b/>
          <w:color w:val="000000" w:themeColor="text1"/>
          <w:u w:val="single"/>
        </w:rPr>
      </w:pPr>
      <w:r w:rsidRPr="004E4A16">
        <w:rPr>
          <w:rFonts w:ascii="Calibri" w:hAnsi="Calibri"/>
          <w:b/>
          <w:color w:val="000000" w:themeColor="text1"/>
          <w:u w:val="single"/>
        </w:rPr>
        <w:t>Vso predšolsko</w:t>
      </w:r>
      <w:r>
        <w:rPr>
          <w:rFonts w:ascii="Calibri" w:hAnsi="Calibri"/>
          <w:b/>
          <w:color w:val="000000" w:themeColor="text1"/>
          <w:u w:val="single"/>
        </w:rPr>
        <w:t xml:space="preserve"> in šolsko mladino vključiti v </w:t>
      </w:r>
      <w:r w:rsidRPr="004E4A16">
        <w:rPr>
          <w:rFonts w:ascii="Calibri" w:hAnsi="Calibri"/>
          <w:b/>
          <w:color w:val="000000" w:themeColor="text1"/>
          <w:u w:val="single"/>
        </w:rPr>
        <w:t>programe športa</w:t>
      </w:r>
    </w:p>
    <w:p w:rsidR="00A417A5" w:rsidRPr="004E4A16" w:rsidRDefault="00A417A5" w:rsidP="00FF72C2">
      <w:pPr>
        <w:shd w:val="clear" w:color="auto" w:fill="FFFFFF"/>
        <w:jc w:val="both"/>
        <w:rPr>
          <w:rFonts w:ascii="Calibri" w:hAnsi="Calibri"/>
          <w:b/>
          <w:color w:val="000000" w:themeColor="text1"/>
          <w:u w:val="single"/>
        </w:rPr>
      </w:pPr>
      <w:r>
        <w:rPr>
          <w:rFonts w:ascii="Calibri" w:hAnsi="Calibri"/>
          <w:b/>
          <w:color w:val="000000" w:themeColor="text1"/>
          <w:u w:val="single"/>
        </w:rPr>
        <w:t>Zagotovi</w:t>
      </w:r>
      <w:r w:rsidR="00E25ED0">
        <w:rPr>
          <w:rFonts w:ascii="Calibri" w:hAnsi="Calibri"/>
          <w:b/>
          <w:color w:val="000000" w:themeColor="text1"/>
          <w:u w:val="single"/>
        </w:rPr>
        <w:t>ti</w:t>
      </w:r>
      <w:r>
        <w:rPr>
          <w:rFonts w:ascii="Calibri" w:hAnsi="Calibri"/>
          <w:b/>
          <w:color w:val="000000" w:themeColor="text1"/>
          <w:u w:val="single"/>
        </w:rPr>
        <w:t xml:space="preserve"> več površin </w:t>
      </w:r>
      <w:r w:rsidR="00165281">
        <w:rPr>
          <w:rFonts w:ascii="Calibri" w:hAnsi="Calibri"/>
          <w:b/>
          <w:color w:val="000000" w:themeColor="text1"/>
          <w:u w:val="single"/>
        </w:rPr>
        <w:t xml:space="preserve">za nabor različnih </w:t>
      </w:r>
      <w:r>
        <w:rPr>
          <w:rFonts w:ascii="Calibri" w:hAnsi="Calibri"/>
          <w:b/>
          <w:color w:val="000000" w:themeColor="text1"/>
          <w:u w:val="single"/>
        </w:rPr>
        <w:t>rekreativn</w:t>
      </w:r>
      <w:r w:rsidR="00165281">
        <w:rPr>
          <w:rFonts w:ascii="Calibri" w:hAnsi="Calibri"/>
          <w:b/>
          <w:color w:val="000000" w:themeColor="text1"/>
          <w:u w:val="single"/>
        </w:rPr>
        <w:t>ih</w:t>
      </w:r>
      <w:r>
        <w:rPr>
          <w:rFonts w:ascii="Calibri" w:hAnsi="Calibri"/>
          <w:b/>
          <w:color w:val="000000" w:themeColor="text1"/>
          <w:u w:val="single"/>
        </w:rPr>
        <w:t xml:space="preserve"> oblik vadbe</w:t>
      </w:r>
      <w:r w:rsidRPr="004E4A16">
        <w:rPr>
          <w:rFonts w:ascii="Calibri" w:hAnsi="Calibri"/>
          <w:b/>
          <w:color w:val="000000" w:themeColor="text1"/>
          <w:u w:val="single"/>
        </w:rPr>
        <w:t xml:space="preserve"> </w:t>
      </w:r>
    </w:p>
    <w:p w:rsidR="00A417A5" w:rsidRDefault="00A417A5" w:rsidP="00FF72C2">
      <w:pPr>
        <w:shd w:val="clear" w:color="auto" w:fill="FFFFFF"/>
        <w:jc w:val="both"/>
        <w:rPr>
          <w:rFonts w:ascii="Calibri" w:hAnsi="Calibri"/>
          <w:b/>
          <w:color w:val="000000"/>
        </w:rPr>
      </w:pPr>
    </w:p>
    <w:p w:rsidR="00A417A5" w:rsidRDefault="00A417A5" w:rsidP="00FF72C2">
      <w:pPr>
        <w:shd w:val="clear" w:color="auto" w:fill="FFFFFF"/>
        <w:jc w:val="both"/>
        <w:rPr>
          <w:rFonts w:ascii="Calibri" w:hAnsi="Calibri"/>
          <w:b/>
          <w:color w:val="000000"/>
        </w:rPr>
      </w:pPr>
    </w:p>
    <w:p w:rsidR="00A417A5" w:rsidRPr="003511CC" w:rsidRDefault="00A417A5" w:rsidP="00FF72C2">
      <w:pPr>
        <w:autoSpaceDE w:val="0"/>
        <w:autoSpaceDN w:val="0"/>
        <w:adjustRightInd w:val="0"/>
        <w:rPr>
          <w:rFonts w:asciiTheme="minorHAnsi" w:eastAsiaTheme="minorHAnsi" w:hAnsiTheme="minorHAnsi" w:cs="Verdana"/>
          <w:b/>
          <w:bCs/>
          <w:color w:val="000000"/>
          <w:lang w:eastAsia="en-US"/>
        </w:rPr>
      </w:pPr>
      <w:r w:rsidRPr="003511CC">
        <w:rPr>
          <w:rFonts w:asciiTheme="minorHAnsi" w:eastAsiaTheme="minorHAnsi" w:hAnsiTheme="minorHAnsi" w:cs="Verdana"/>
          <w:b/>
          <w:bCs/>
          <w:color w:val="000000"/>
          <w:lang w:eastAsia="en-US"/>
        </w:rPr>
        <w:t>TEMELJNI CILJI:</w:t>
      </w:r>
    </w:p>
    <w:p w:rsidR="00A417A5" w:rsidRPr="003511CC" w:rsidRDefault="00A417A5" w:rsidP="00FF72C2">
      <w:pPr>
        <w:pStyle w:val="Brezrazmikov"/>
        <w:numPr>
          <w:ilvl w:val="0"/>
          <w:numId w:val="1"/>
        </w:numPr>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skladen razvoj športa in športnih panog v lokalnem okolju</w:t>
      </w:r>
      <w:r w:rsidR="00165281">
        <w:rPr>
          <w:rFonts w:asciiTheme="minorHAnsi" w:eastAsiaTheme="minorHAnsi" w:hAnsiTheme="minorHAnsi" w:cs="Verdana"/>
          <w:color w:val="000000"/>
          <w:lang w:eastAsia="en-US"/>
        </w:rPr>
        <w:t>,</w:t>
      </w:r>
      <w:r w:rsidRPr="003511CC">
        <w:rPr>
          <w:rFonts w:asciiTheme="minorHAnsi" w:eastAsiaTheme="minorHAnsi" w:hAnsiTheme="minorHAnsi" w:cs="Verdana"/>
          <w:color w:val="000000"/>
          <w:lang w:eastAsia="en-US"/>
        </w:rPr>
        <w:t xml:space="preserve"> </w:t>
      </w:r>
    </w:p>
    <w:p w:rsidR="00A417A5" w:rsidRPr="003511CC" w:rsidRDefault="00A417A5" w:rsidP="00FF72C2">
      <w:pPr>
        <w:pStyle w:val="Brezrazmikov"/>
        <w:numPr>
          <w:ilvl w:val="0"/>
          <w:numId w:val="1"/>
        </w:numPr>
        <w:rPr>
          <w:rFonts w:asciiTheme="minorHAnsi" w:eastAsiaTheme="minorHAnsi" w:hAnsiTheme="minorHAnsi" w:cs="Verdana"/>
          <w:color w:val="000000" w:themeColor="text1"/>
          <w:lang w:eastAsia="en-US"/>
        </w:rPr>
      </w:pPr>
      <w:r w:rsidRPr="003511CC">
        <w:rPr>
          <w:rFonts w:asciiTheme="minorHAnsi" w:eastAsiaTheme="minorHAnsi" w:hAnsiTheme="minorHAnsi" w:cs="Verdana"/>
          <w:color w:val="000000" w:themeColor="text1"/>
          <w:lang w:eastAsia="en-US"/>
        </w:rPr>
        <w:t xml:space="preserve">povečevanje nivoja financiranja športa v lokalni skupnosti, </w:t>
      </w:r>
    </w:p>
    <w:p w:rsidR="00A417A5" w:rsidRPr="003511CC" w:rsidRDefault="00A417A5" w:rsidP="00FF72C2">
      <w:pPr>
        <w:pStyle w:val="Brezrazmikov"/>
        <w:numPr>
          <w:ilvl w:val="0"/>
          <w:numId w:val="1"/>
        </w:numPr>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 xml:space="preserve">podpiranje povečevanja deleža športno aktivnih v lokalni skupnosti, </w:t>
      </w:r>
    </w:p>
    <w:p w:rsidR="00A417A5" w:rsidRPr="003511CC" w:rsidRDefault="00A417A5" w:rsidP="00FF72C2">
      <w:pPr>
        <w:pStyle w:val="Brezrazmikov"/>
        <w:numPr>
          <w:ilvl w:val="0"/>
          <w:numId w:val="1"/>
        </w:numPr>
        <w:rPr>
          <w:rFonts w:asciiTheme="minorHAnsi" w:eastAsiaTheme="minorHAnsi" w:hAnsiTheme="minorHAnsi" w:cs="Verdana"/>
          <w:color w:val="000000" w:themeColor="text1"/>
          <w:lang w:eastAsia="en-US"/>
        </w:rPr>
      </w:pPr>
      <w:r w:rsidRPr="003511CC">
        <w:rPr>
          <w:rFonts w:asciiTheme="minorHAnsi" w:eastAsiaTheme="minorHAnsi" w:hAnsiTheme="minorHAnsi" w:cs="Verdana"/>
          <w:color w:val="000000" w:themeColor="text1"/>
          <w:lang w:eastAsia="en-US"/>
        </w:rPr>
        <w:t>povečati število ekip in športnikov v tekmovalnih sistemih</w:t>
      </w:r>
      <w:r w:rsidR="00165281">
        <w:rPr>
          <w:rFonts w:asciiTheme="minorHAnsi" w:eastAsiaTheme="minorHAnsi" w:hAnsiTheme="minorHAnsi" w:cs="Verdana"/>
          <w:color w:val="000000" w:themeColor="text1"/>
          <w:lang w:eastAsia="en-US"/>
        </w:rPr>
        <w:t>,</w:t>
      </w:r>
    </w:p>
    <w:p w:rsidR="00A417A5" w:rsidRPr="00974AF4" w:rsidRDefault="00A417A5" w:rsidP="00FF72C2">
      <w:pPr>
        <w:pStyle w:val="Brezrazmikov"/>
        <w:numPr>
          <w:ilvl w:val="0"/>
          <w:numId w:val="1"/>
        </w:numPr>
        <w:rPr>
          <w:rFonts w:asciiTheme="minorHAnsi" w:eastAsiaTheme="minorHAnsi" w:hAnsiTheme="minorHAnsi" w:cs="Verdana"/>
          <w:color w:val="000000"/>
          <w:lang w:eastAsia="en-US"/>
        </w:rPr>
      </w:pPr>
      <w:r w:rsidRPr="00974AF4">
        <w:rPr>
          <w:rFonts w:asciiTheme="minorHAnsi" w:eastAsiaTheme="minorHAnsi" w:hAnsiTheme="minorHAnsi" w:cs="Verdana"/>
          <w:color w:val="000000"/>
          <w:lang w:eastAsia="en-US"/>
        </w:rPr>
        <w:lastRenderedPageBreak/>
        <w:t xml:space="preserve">zagotoviti zadostno število strokovnih delavcev v športu, </w:t>
      </w:r>
    </w:p>
    <w:p w:rsidR="00A417A5" w:rsidRPr="003511CC" w:rsidRDefault="00A417A5" w:rsidP="00FF72C2">
      <w:pPr>
        <w:pStyle w:val="Brezrazmikov"/>
        <w:numPr>
          <w:ilvl w:val="0"/>
          <w:numId w:val="1"/>
        </w:numPr>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nadgrajevati nivo novogradenj, obnov, vzdrževanj in upravljanja športnih objektov</w:t>
      </w:r>
      <w:r w:rsidR="00E25ED0">
        <w:rPr>
          <w:rFonts w:asciiTheme="minorHAnsi" w:eastAsiaTheme="minorHAnsi" w:hAnsiTheme="minorHAnsi" w:cs="Verdana"/>
          <w:color w:val="000000"/>
          <w:lang w:eastAsia="en-US"/>
        </w:rPr>
        <w:t>,</w:t>
      </w:r>
    </w:p>
    <w:p w:rsidR="00A417A5" w:rsidRPr="003511CC" w:rsidRDefault="00A417A5" w:rsidP="00FF72C2">
      <w:pPr>
        <w:pStyle w:val="Brezrazmikov"/>
        <w:numPr>
          <w:ilvl w:val="0"/>
          <w:numId w:val="1"/>
        </w:numPr>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 xml:space="preserve">povečati prepoznavnost športa v lokalnem in širšem okolju,  </w:t>
      </w:r>
    </w:p>
    <w:p w:rsidR="00A417A5" w:rsidRPr="003511CC" w:rsidRDefault="00A417A5" w:rsidP="00FF72C2">
      <w:pPr>
        <w:pStyle w:val="Odstavekseznama"/>
        <w:numPr>
          <w:ilvl w:val="0"/>
          <w:numId w:val="1"/>
        </w:numPr>
        <w:jc w:val="both"/>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podpiranje vseh aktivnosti, ki doprinesejo k trajnostnim vidikom razvoja športa</w:t>
      </w:r>
      <w:r w:rsidR="00165281">
        <w:rPr>
          <w:rFonts w:asciiTheme="minorHAnsi" w:eastAsiaTheme="minorHAnsi" w:hAnsiTheme="minorHAnsi" w:cs="Verdana"/>
          <w:color w:val="000000"/>
          <w:lang w:eastAsia="en-US"/>
        </w:rPr>
        <w:t>.</w:t>
      </w:r>
    </w:p>
    <w:p w:rsidR="00A417A5" w:rsidRDefault="00A417A5" w:rsidP="00FF72C2">
      <w:pPr>
        <w:jc w:val="both"/>
        <w:rPr>
          <w:rFonts w:asciiTheme="minorHAnsi" w:eastAsiaTheme="minorHAnsi" w:hAnsiTheme="minorHAnsi" w:cs="Verdana"/>
          <w:color w:val="000000"/>
          <w:lang w:eastAsia="en-US"/>
        </w:rPr>
      </w:pPr>
    </w:p>
    <w:p w:rsidR="00A417A5" w:rsidRPr="003511CC" w:rsidRDefault="00A417A5" w:rsidP="00FF72C2">
      <w:pPr>
        <w:jc w:val="both"/>
        <w:rPr>
          <w:rFonts w:asciiTheme="minorHAnsi" w:eastAsiaTheme="minorHAnsi" w:hAnsiTheme="minorHAnsi" w:cs="Verdana"/>
          <w:color w:val="000000"/>
          <w:lang w:eastAsia="en-US"/>
        </w:rPr>
      </w:pPr>
    </w:p>
    <w:p w:rsidR="00A417A5" w:rsidRPr="00CA5C1F" w:rsidRDefault="00A417A5" w:rsidP="00FF72C2">
      <w:pPr>
        <w:jc w:val="both"/>
        <w:rPr>
          <w:rFonts w:asciiTheme="minorHAnsi" w:eastAsiaTheme="minorHAnsi" w:hAnsiTheme="minorHAnsi" w:cs="Verdana"/>
          <w:b/>
          <w:color w:val="000000"/>
          <w:u w:val="single"/>
          <w:lang w:eastAsia="en-US"/>
        </w:rPr>
      </w:pPr>
      <w:r w:rsidRPr="00CA5C1F">
        <w:rPr>
          <w:rFonts w:asciiTheme="minorHAnsi" w:eastAsiaTheme="minorHAnsi" w:hAnsiTheme="minorHAnsi" w:cs="Verdana"/>
          <w:b/>
          <w:color w:val="000000"/>
          <w:lang w:eastAsia="en-US"/>
        </w:rPr>
        <w:t>1</w:t>
      </w:r>
      <w:r w:rsidRPr="003511CC">
        <w:rPr>
          <w:rFonts w:asciiTheme="minorHAnsi" w:eastAsiaTheme="minorHAnsi" w:hAnsiTheme="minorHAnsi" w:cs="Verdana"/>
          <w:color w:val="000000"/>
          <w:lang w:eastAsia="en-US"/>
        </w:rPr>
        <w:t>.</w:t>
      </w:r>
      <w:r w:rsidRPr="00CA5C1F">
        <w:rPr>
          <w:rFonts w:asciiTheme="minorHAnsi" w:eastAsiaTheme="minorHAnsi" w:hAnsiTheme="minorHAnsi" w:cs="Verdana"/>
          <w:b/>
          <w:color w:val="000000"/>
          <w:u w:val="single"/>
          <w:lang w:eastAsia="en-US"/>
        </w:rPr>
        <w:t>Krepitev vloge civilne športne sfere</w:t>
      </w:r>
    </w:p>
    <w:p w:rsidR="00A417A5" w:rsidRDefault="00A417A5" w:rsidP="00FF72C2">
      <w:pPr>
        <w:jc w:val="both"/>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S strategijo razvoja športa na lokalni ravni še posebej želimo doseči krepitev vloge civilne športne sfere v lokalni skupnosti, saj so športna društva in zveza društev tiste organizacije, ki dajejo športu vsebino in brez njih športa ne bi bilo.</w:t>
      </w:r>
      <w:r w:rsidRPr="00D52D6D">
        <w:t xml:space="preserve"> </w:t>
      </w:r>
      <w:r w:rsidRPr="00D52D6D">
        <w:rPr>
          <w:rFonts w:asciiTheme="minorHAnsi" w:eastAsiaTheme="minorHAnsi" w:hAnsiTheme="minorHAnsi" w:cs="Verdana"/>
          <w:color w:val="000000"/>
          <w:lang w:eastAsia="en-US"/>
        </w:rPr>
        <w:t xml:space="preserve">Za izvedbo strategije bi naj poleg športnih društev in lokalne skupnosti skrbela </w:t>
      </w:r>
      <w:r w:rsidR="00165281" w:rsidRPr="00D52D6D">
        <w:rPr>
          <w:rFonts w:asciiTheme="minorHAnsi" w:eastAsiaTheme="minorHAnsi" w:hAnsiTheme="minorHAnsi" w:cs="Verdana"/>
          <w:color w:val="000000"/>
          <w:lang w:eastAsia="en-US"/>
        </w:rPr>
        <w:t xml:space="preserve"> </w:t>
      </w:r>
      <w:r w:rsidRPr="00D52D6D">
        <w:rPr>
          <w:rFonts w:asciiTheme="minorHAnsi" w:eastAsiaTheme="minorHAnsi" w:hAnsiTheme="minorHAnsi" w:cs="Verdana"/>
          <w:color w:val="000000"/>
          <w:lang w:eastAsia="en-US"/>
        </w:rPr>
        <w:t>športna zveza, ki lažje poveže civilno sfero in zainteresirane posameznike za aktivnejše delo v športu.</w:t>
      </w:r>
    </w:p>
    <w:p w:rsidR="00A417A5" w:rsidRDefault="00A417A5" w:rsidP="00FF72C2">
      <w:pPr>
        <w:jc w:val="both"/>
        <w:rPr>
          <w:rFonts w:asciiTheme="minorHAnsi" w:eastAsiaTheme="minorHAnsi" w:hAnsiTheme="minorHAnsi" w:cs="Verdana"/>
          <w:color w:val="000000"/>
          <w:lang w:eastAsia="en-US"/>
        </w:rPr>
      </w:pPr>
    </w:p>
    <w:p w:rsidR="00A417A5" w:rsidRPr="001D6A77" w:rsidRDefault="00A417A5" w:rsidP="00FF72C2">
      <w:pPr>
        <w:ind w:left="708"/>
        <w:jc w:val="both"/>
        <w:rPr>
          <w:rFonts w:asciiTheme="minorHAnsi" w:eastAsiaTheme="minorHAnsi" w:hAnsiTheme="minorHAnsi" w:cs="Verdana"/>
          <w:b/>
          <w:color w:val="000000"/>
          <w:u w:val="single"/>
          <w:lang w:eastAsia="en-US"/>
        </w:rPr>
      </w:pPr>
      <w:r w:rsidRPr="001D6A77">
        <w:rPr>
          <w:rFonts w:asciiTheme="minorHAnsi" w:eastAsiaTheme="minorHAnsi" w:hAnsiTheme="minorHAnsi" w:cs="Verdana"/>
          <w:b/>
          <w:color w:val="000000"/>
          <w:u w:val="single"/>
          <w:lang w:eastAsia="en-US"/>
        </w:rPr>
        <w:t>Usmeritev:</w:t>
      </w:r>
    </w:p>
    <w:p w:rsidR="00A417A5" w:rsidRPr="003511CC" w:rsidRDefault="00A417A5" w:rsidP="00FF72C2">
      <w:pPr>
        <w:ind w:left="708"/>
        <w:jc w:val="both"/>
        <w:rPr>
          <w:rFonts w:asciiTheme="minorHAnsi" w:eastAsiaTheme="minorHAnsi" w:hAnsiTheme="minorHAnsi" w:cs="Verdana"/>
          <w:color w:val="000000"/>
          <w:lang w:eastAsia="en-US"/>
        </w:rPr>
      </w:pPr>
      <w:r>
        <w:rPr>
          <w:rFonts w:asciiTheme="minorHAnsi" w:eastAsiaTheme="minorHAnsi" w:hAnsiTheme="minorHAnsi" w:cs="Verdana"/>
          <w:color w:val="000000"/>
          <w:lang w:eastAsia="en-US"/>
        </w:rPr>
        <w:t>Ustanovitev Športne zveze Apače v letu 2020.</w:t>
      </w:r>
    </w:p>
    <w:p w:rsidR="00A417A5" w:rsidRPr="003511CC" w:rsidRDefault="00A417A5" w:rsidP="00FF72C2">
      <w:pPr>
        <w:jc w:val="both"/>
        <w:rPr>
          <w:rFonts w:asciiTheme="minorHAnsi" w:eastAsiaTheme="minorHAnsi" w:hAnsiTheme="minorHAnsi" w:cs="Verdana"/>
          <w:color w:val="000000"/>
          <w:lang w:eastAsia="en-US"/>
        </w:rPr>
      </w:pPr>
    </w:p>
    <w:p w:rsidR="00A417A5" w:rsidRPr="00CA5C1F" w:rsidRDefault="00A417A5" w:rsidP="00FF72C2">
      <w:pPr>
        <w:jc w:val="both"/>
        <w:rPr>
          <w:rFonts w:asciiTheme="minorHAnsi" w:eastAsiaTheme="minorHAnsi" w:hAnsiTheme="minorHAnsi" w:cs="Verdana"/>
          <w:b/>
          <w:color w:val="000000"/>
          <w:u w:val="single"/>
          <w:lang w:eastAsia="en-US"/>
        </w:rPr>
      </w:pPr>
      <w:r w:rsidRPr="00CA5C1F">
        <w:rPr>
          <w:rFonts w:asciiTheme="minorHAnsi" w:eastAsiaTheme="minorHAnsi" w:hAnsiTheme="minorHAnsi" w:cs="Verdana"/>
          <w:b/>
          <w:color w:val="000000"/>
          <w:lang w:eastAsia="en-US"/>
        </w:rPr>
        <w:t xml:space="preserve">2. </w:t>
      </w:r>
      <w:r w:rsidRPr="00CA5C1F">
        <w:rPr>
          <w:rFonts w:asciiTheme="minorHAnsi" w:eastAsiaTheme="minorHAnsi" w:hAnsiTheme="minorHAnsi" w:cs="Verdana"/>
          <w:b/>
          <w:color w:val="000000"/>
          <w:u w:val="single"/>
          <w:lang w:eastAsia="en-US"/>
        </w:rPr>
        <w:t>Financiranje športa</w:t>
      </w:r>
    </w:p>
    <w:p w:rsidR="00A417A5" w:rsidRDefault="00A417A5" w:rsidP="00FF72C2">
      <w:pPr>
        <w:jc w:val="both"/>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Pri vsakoletnem določanju globala sredstev</w:t>
      </w:r>
      <w:r>
        <w:rPr>
          <w:rFonts w:asciiTheme="minorHAnsi" w:eastAsiaTheme="minorHAnsi" w:hAnsiTheme="minorHAnsi" w:cs="Verdana"/>
          <w:color w:val="000000"/>
          <w:lang w:eastAsia="en-US"/>
        </w:rPr>
        <w:t>,</w:t>
      </w:r>
      <w:r w:rsidRPr="003511CC">
        <w:rPr>
          <w:rFonts w:asciiTheme="minorHAnsi" w:eastAsiaTheme="minorHAnsi" w:hAnsiTheme="minorHAnsi" w:cs="Verdana"/>
          <w:color w:val="000000"/>
          <w:lang w:eastAsia="en-US"/>
        </w:rPr>
        <w:t xml:space="preserve"> namenjenih za izvajanje vsebin letnega programa športa</w:t>
      </w:r>
      <w:r>
        <w:rPr>
          <w:rFonts w:asciiTheme="minorHAnsi" w:eastAsiaTheme="minorHAnsi" w:hAnsiTheme="minorHAnsi" w:cs="Verdana"/>
          <w:color w:val="000000"/>
          <w:lang w:eastAsia="en-US"/>
        </w:rPr>
        <w:t>,</w:t>
      </w:r>
      <w:r w:rsidRPr="003511CC">
        <w:rPr>
          <w:rFonts w:asciiTheme="minorHAnsi" w:eastAsiaTheme="minorHAnsi" w:hAnsiTheme="minorHAnsi" w:cs="Verdana"/>
          <w:color w:val="000000"/>
          <w:lang w:eastAsia="en-US"/>
        </w:rPr>
        <w:t xml:space="preserve"> je potrebno najprej slediti vsebini, ki se bo izvajala</w:t>
      </w:r>
      <w:r w:rsidR="009B6FC2">
        <w:rPr>
          <w:rFonts w:asciiTheme="minorHAnsi" w:eastAsiaTheme="minorHAnsi" w:hAnsiTheme="minorHAnsi" w:cs="Verdana"/>
          <w:color w:val="000000"/>
          <w:lang w:eastAsia="en-US"/>
        </w:rPr>
        <w:t xml:space="preserve"> za zajem čim večjega nabora občanov</w:t>
      </w:r>
      <w:r w:rsidRPr="003511CC">
        <w:rPr>
          <w:rFonts w:asciiTheme="minorHAnsi" w:eastAsiaTheme="minorHAnsi" w:hAnsiTheme="minorHAnsi" w:cs="Verdana"/>
          <w:color w:val="000000"/>
          <w:lang w:eastAsia="en-US"/>
        </w:rPr>
        <w:t>, šele nato pa finančnim navodilom načrtovanja javnih sredstev za izvajanje letnega programa športa.</w:t>
      </w:r>
    </w:p>
    <w:p w:rsidR="00A417A5" w:rsidRDefault="00A417A5" w:rsidP="00FF72C2">
      <w:pPr>
        <w:jc w:val="both"/>
        <w:rPr>
          <w:rFonts w:asciiTheme="minorHAnsi" w:eastAsiaTheme="minorHAnsi" w:hAnsiTheme="minorHAnsi" w:cs="Verdana"/>
          <w:color w:val="000000"/>
          <w:lang w:eastAsia="en-US"/>
        </w:rPr>
      </w:pPr>
    </w:p>
    <w:p w:rsidR="00A417A5" w:rsidRPr="001D6A77" w:rsidRDefault="00A417A5" w:rsidP="00FF72C2">
      <w:pPr>
        <w:ind w:left="708"/>
        <w:jc w:val="both"/>
        <w:rPr>
          <w:rFonts w:asciiTheme="minorHAnsi" w:eastAsiaTheme="minorHAnsi" w:hAnsiTheme="minorHAnsi" w:cs="Verdana"/>
          <w:b/>
          <w:color w:val="000000"/>
          <w:u w:val="single"/>
          <w:lang w:eastAsia="en-US"/>
        </w:rPr>
      </w:pPr>
      <w:r w:rsidRPr="001D6A77">
        <w:rPr>
          <w:rFonts w:asciiTheme="minorHAnsi" w:eastAsiaTheme="minorHAnsi" w:hAnsiTheme="minorHAnsi" w:cs="Verdana"/>
          <w:b/>
          <w:color w:val="000000"/>
          <w:u w:val="single"/>
          <w:lang w:eastAsia="en-US"/>
        </w:rPr>
        <w:t>Usmeritev:</w:t>
      </w:r>
    </w:p>
    <w:p w:rsidR="00A417A5" w:rsidRPr="003511CC" w:rsidRDefault="00A417A5" w:rsidP="00FF72C2">
      <w:pPr>
        <w:ind w:left="708"/>
        <w:jc w:val="both"/>
        <w:rPr>
          <w:rFonts w:asciiTheme="minorHAnsi" w:eastAsiaTheme="minorHAnsi" w:hAnsiTheme="minorHAnsi" w:cs="Verdana"/>
          <w:color w:val="000000"/>
          <w:lang w:eastAsia="en-US"/>
        </w:rPr>
      </w:pPr>
      <w:r>
        <w:rPr>
          <w:rFonts w:asciiTheme="minorHAnsi" w:eastAsiaTheme="minorHAnsi" w:hAnsiTheme="minorHAnsi" w:cs="Verdana"/>
          <w:color w:val="000000"/>
          <w:lang w:eastAsia="en-US"/>
        </w:rPr>
        <w:t>Zagotoviti sredstva za najavljene programe in aktivnosti v športu.</w:t>
      </w:r>
    </w:p>
    <w:p w:rsidR="00A417A5" w:rsidRPr="003511CC" w:rsidRDefault="00A417A5" w:rsidP="00FF72C2">
      <w:pPr>
        <w:jc w:val="both"/>
        <w:rPr>
          <w:rFonts w:asciiTheme="minorHAnsi" w:eastAsiaTheme="minorHAnsi" w:hAnsiTheme="minorHAnsi" w:cs="Verdana"/>
          <w:color w:val="000000"/>
          <w:lang w:eastAsia="en-US"/>
        </w:rPr>
      </w:pPr>
    </w:p>
    <w:p w:rsidR="00A417A5" w:rsidRPr="00CA5C1F" w:rsidRDefault="00A417A5" w:rsidP="00FF72C2">
      <w:pPr>
        <w:jc w:val="both"/>
        <w:rPr>
          <w:rFonts w:asciiTheme="minorHAnsi" w:eastAsiaTheme="minorHAnsi" w:hAnsiTheme="minorHAnsi" w:cs="Verdana"/>
          <w:b/>
          <w:color w:val="000000"/>
          <w:u w:val="single"/>
          <w:lang w:eastAsia="en-US"/>
        </w:rPr>
      </w:pPr>
      <w:r w:rsidRPr="00CA5C1F">
        <w:rPr>
          <w:rFonts w:asciiTheme="minorHAnsi" w:eastAsiaTheme="minorHAnsi" w:hAnsiTheme="minorHAnsi" w:cs="Verdana"/>
          <w:b/>
          <w:color w:val="000000"/>
          <w:lang w:eastAsia="en-US"/>
        </w:rPr>
        <w:t xml:space="preserve">3. </w:t>
      </w:r>
      <w:r w:rsidRPr="00CA5C1F">
        <w:rPr>
          <w:rFonts w:asciiTheme="minorHAnsi" w:eastAsiaTheme="minorHAnsi" w:hAnsiTheme="minorHAnsi" w:cs="Verdana"/>
          <w:b/>
          <w:color w:val="000000"/>
          <w:u w:val="single"/>
          <w:lang w:eastAsia="en-US"/>
        </w:rPr>
        <w:t>Šport otrok in mladine</w:t>
      </w:r>
    </w:p>
    <w:p w:rsidR="00A417A5" w:rsidRPr="003511CC" w:rsidRDefault="00A417A5" w:rsidP="00FF72C2">
      <w:pPr>
        <w:jc w:val="both"/>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Prostočasna športna vzgoja predšolskih in šoloobveznih otrok ter mladine</w:t>
      </w:r>
      <w:r w:rsidR="009B6FC2">
        <w:rPr>
          <w:rFonts w:asciiTheme="minorHAnsi" w:eastAsiaTheme="minorHAnsi" w:hAnsiTheme="minorHAnsi" w:cs="Verdana"/>
          <w:color w:val="000000"/>
          <w:lang w:eastAsia="en-US"/>
        </w:rPr>
        <w:t xml:space="preserve"> z</w:t>
      </w:r>
      <w:r w:rsidRPr="003511CC">
        <w:rPr>
          <w:rFonts w:asciiTheme="minorHAnsi" w:eastAsiaTheme="minorHAnsi" w:hAnsiTheme="minorHAnsi" w:cs="Verdana"/>
          <w:color w:val="000000"/>
          <w:lang w:eastAsia="en-US"/>
        </w:rPr>
        <w:t xml:space="preserve">ajema otroke in mladino, ki niso vključeni v tekmovalne sisteme nacionalnih panožnih zvez, zato bi glede na majhno število izvajalcev programov športa v civilni sferi,  </w:t>
      </w:r>
      <w:r>
        <w:rPr>
          <w:rFonts w:asciiTheme="minorHAnsi" w:eastAsiaTheme="minorHAnsi" w:hAnsiTheme="minorHAnsi" w:cs="Verdana"/>
          <w:color w:val="000000"/>
          <w:lang w:eastAsia="en-US"/>
        </w:rPr>
        <w:t xml:space="preserve">bilo potrebno </w:t>
      </w:r>
      <w:r w:rsidRPr="003511CC">
        <w:rPr>
          <w:rFonts w:asciiTheme="minorHAnsi" w:eastAsiaTheme="minorHAnsi" w:hAnsiTheme="minorHAnsi" w:cs="Verdana"/>
          <w:color w:val="000000"/>
          <w:lang w:eastAsia="en-US"/>
        </w:rPr>
        <w:t>povečati število programov</w:t>
      </w:r>
      <w:r>
        <w:rPr>
          <w:rFonts w:asciiTheme="minorHAnsi" w:eastAsiaTheme="minorHAnsi" w:hAnsiTheme="minorHAnsi" w:cs="Verdana"/>
          <w:color w:val="000000"/>
          <w:lang w:eastAsia="en-US"/>
        </w:rPr>
        <w:t xml:space="preserve"> interesne vadbe </w:t>
      </w:r>
      <w:r w:rsidRPr="003511CC">
        <w:rPr>
          <w:rFonts w:asciiTheme="minorHAnsi" w:eastAsiaTheme="minorHAnsi" w:hAnsiTheme="minorHAnsi" w:cs="Verdana"/>
          <w:color w:val="000000"/>
          <w:lang w:eastAsia="en-US"/>
        </w:rPr>
        <w:t>v javnem zavodu.</w:t>
      </w:r>
    </w:p>
    <w:p w:rsidR="00A417A5" w:rsidRDefault="00A417A5" w:rsidP="00FF72C2">
      <w:pPr>
        <w:jc w:val="both"/>
        <w:rPr>
          <w:rFonts w:asciiTheme="minorHAnsi" w:eastAsiaTheme="minorHAnsi" w:hAnsiTheme="minorHAnsi" w:cs="Verdana"/>
          <w:color w:val="000000"/>
          <w:lang w:eastAsia="en-US"/>
        </w:rPr>
      </w:pPr>
    </w:p>
    <w:p w:rsidR="00A417A5" w:rsidRPr="001D6A77" w:rsidRDefault="00A417A5" w:rsidP="00FF72C2">
      <w:pPr>
        <w:ind w:left="708"/>
        <w:jc w:val="both"/>
        <w:rPr>
          <w:rFonts w:asciiTheme="minorHAnsi" w:eastAsiaTheme="minorHAnsi" w:hAnsiTheme="minorHAnsi" w:cs="Verdana"/>
          <w:b/>
          <w:color w:val="000000"/>
          <w:u w:val="single"/>
          <w:lang w:eastAsia="en-US"/>
        </w:rPr>
      </w:pPr>
      <w:r w:rsidRPr="001D6A77">
        <w:rPr>
          <w:rFonts w:asciiTheme="minorHAnsi" w:eastAsiaTheme="minorHAnsi" w:hAnsiTheme="minorHAnsi" w:cs="Verdana"/>
          <w:b/>
          <w:color w:val="000000"/>
          <w:u w:val="single"/>
          <w:lang w:eastAsia="en-US"/>
        </w:rPr>
        <w:t>Usmeritev:</w:t>
      </w:r>
    </w:p>
    <w:p w:rsidR="00A417A5" w:rsidRPr="003511CC" w:rsidRDefault="00A417A5" w:rsidP="00FF72C2">
      <w:pPr>
        <w:ind w:left="708"/>
        <w:jc w:val="both"/>
        <w:rPr>
          <w:rFonts w:asciiTheme="minorHAnsi" w:eastAsiaTheme="minorHAnsi" w:hAnsiTheme="minorHAnsi" w:cs="Verdana"/>
          <w:color w:val="000000"/>
          <w:lang w:eastAsia="en-US"/>
        </w:rPr>
      </w:pPr>
      <w:r>
        <w:rPr>
          <w:rFonts w:asciiTheme="minorHAnsi" w:eastAsiaTheme="minorHAnsi" w:hAnsiTheme="minorHAnsi" w:cs="Verdana"/>
          <w:color w:val="000000"/>
          <w:lang w:eastAsia="en-US"/>
        </w:rPr>
        <w:t>Osnovna šola in vrtec Apače izvaja program Mali sonček, Zlasti sonček, Krpan, Naučimo se plavati, Hura prosti čas, Zdrava šola ter v naslednjih letih povečuje obseg interesne vadbe.</w:t>
      </w:r>
    </w:p>
    <w:p w:rsidR="00A417A5" w:rsidRDefault="00A417A5" w:rsidP="00FF72C2">
      <w:pPr>
        <w:jc w:val="both"/>
        <w:rPr>
          <w:rFonts w:asciiTheme="minorHAnsi" w:eastAsiaTheme="minorHAnsi" w:hAnsiTheme="minorHAnsi" w:cs="Verdana"/>
          <w:color w:val="000000"/>
          <w:lang w:eastAsia="en-US"/>
        </w:rPr>
      </w:pPr>
    </w:p>
    <w:p w:rsidR="00A417A5" w:rsidRPr="00CA5C1F" w:rsidRDefault="00A417A5" w:rsidP="00FF72C2">
      <w:pPr>
        <w:jc w:val="both"/>
        <w:rPr>
          <w:rFonts w:asciiTheme="minorHAnsi" w:eastAsiaTheme="minorHAnsi" w:hAnsiTheme="minorHAnsi" w:cs="Verdana"/>
          <w:b/>
          <w:color w:val="000000"/>
          <w:u w:val="single"/>
          <w:lang w:eastAsia="en-US"/>
        </w:rPr>
      </w:pPr>
      <w:r w:rsidRPr="00CA5C1F">
        <w:rPr>
          <w:rFonts w:asciiTheme="minorHAnsi" w:eastAsiaTheme="minorHAnsi" w:hAnsiTheme="minorHAnsi" w:cs="Verdana"/>
          <w:b/>
          <w:color w:val="000000"/>
          <w:lang w:eastAsia="en-US"/>
        </w:rPr>
        <w:t xml:space="preserve">4. </w:t>
      </w:r>
      <w:r w:rsidRPr="00CA5C1F">
        <w:rPr>
          <w:rFonts w:asciiTheme="minorHAnsi" w:eastAsiaTheme="minorHAnsi" w:hAnsiTheme="minorHAnsi" w:cs="Verdana"/>
          <w:b/>
          <w:color w:val="000000"/>
          <w:u w:val="single"/>
          <w:lang w:eastAsia="en-US"/>
        </w:rPr>
        <w:t>Tekmovalni šport</w:t>
      </w:r>
    </w:p>
    <w:p w:rsidR="00A417A5" w:rsidRDefault="00A417A5" w:rsidP="00FF72C2">
      <w:pPr>
        <w:jc w:val="both"/>
        <w:rPr>
          <w:rFonts w:asciiTheme="minorHAnsi" w:eastAsiaTheme="minorHAnsi" w:hAnsiTheme="minorHAnsi" w:cs="Verdana"/>
          <w:color w:val="000000"/>
          <w:lang w:eastAsia="en-US"/>
        </w:rPr>
      </w:pPr>
      <w:r w:rsidRPr="003511CC">
        <w:rPr>
          <w:rFonts w:asciiTheme="minorHAnsi" w:eastAsiaTheme="minorHAnsi" w:hAnsiTheme="minorHAnsi" w:cs="Verdana"/>
          <w:color w:val="000000"/>
          <w:lang w:eastAsia="en-US"/>
        </w:rPr>
        <w:t>Vključuje otroke in mladino vključene v uradne tekmovalne sisteme nacionalnih panožnih zvez starosti od 11 leta starosti do 18 oz. 21 let. Na območju občine sta to programa karateja in nogometa</w:t>
      </w:r>
      <w:r>
        <w:rPr>
          <w:rFonts w:asciiTheme="minorHAnsi" w:eastAsiaTheme="minorHAnsi" w:hAnsiTheme="minorHAnsi" w:cs="Verdana"/>
          <w:color w:val="000000"/>
          <w:lang w:eastAsia="en-US"/>
        </w:rPr>
        <w:t>.</w:t>
      </w:r>
    </w:p>
    <w:p w:rsidR="00A417A5" w:rsidRDefault="00A417A5" w:rsidP="00FF72C2">
      <w:pPr>
        <w:jc w:val="both"/>
        <w:rPr>
          <w:rFonts w:asciiTheme="minorHAnsi" w:eastAsiaTheme="minorHAnsi" w:hAnsiTheme="minorHAnsi" w:cs="Verdana"/>
          <w:color w:val="000000"/>
          <w:lang w:eastAsia="en-US"/>
        </w:rPr>
      </w:pPr>
    </w:p>
    <w:p w:rsidR="00A417A5" w:rsidRPr="001D6A77" w:rsidRDefault="00A417A5" w:rsidP="00FF72C2">
      <w:pPr>
        <w:ind w:left="708"/>
        <w:jc w:val="both"/>
        <w:rPr>
          <w:rFonts w:asciiTheme="minorHAnsi" w:eastAsiaTheme="minorHAnsi" w:hAnsiTheme="minorHAnsi" w:cs="Verdana"/>
          <w:b/>
          <w:color w:val="000000"/>
          <w:u w:val="single"/>
          <w:lang w:eastAsia="en-US"/>
        </w:rPr>
      </w:pPr>
      <w:r w:rsidRPr="001D6A77">
        <w:rPr>
          <w:rFonts w:asciiTheme="minorHAnsi" w:eastAsiaTheme="minorHAnsi" w:hAnsiTheme="minorHAnsi" w:cs="Verdana"/>
          <w:b/>
          <w:color w:val="000000"/>
          <w:u w:val="single"/>
          <w:lang w:eastAsia="en-US"/>
        </w:rPr>
        <w:t xml:space="preserve">Usmeritev: </w:t>
      </w:r>
    </w:p>
    <w:p w:rsidR="00A417A5" w:rsidRPr="003511CC" w:rsidRDefault="00A417A5" w:rsidP="00FF72C2">
      <w:pPr>
        <w:ind w:left="708"/>
        <w:jc w:val="both"/>
        <w:rPr>
          <w:rFonts w:asciiTheme="minorHAnsi" w:eastAsiaTheme="minorHAnsi" w:hAnsiTheme="minorHAnsi" w:cs="Verdana"/>
          <w:color w:val="000000"/>
          <w:lang w:eastAsia="en-US"/>
        </w:rPr>
      </w:pPr>
      <w:r>
        <w:rPr>
          <w:rFonts w:asciiTheme="minorHAnsi" w:eastAsiaTheme="minorHAnsi" w:hAnsiTheme="minorHAnsi" w:cs="Verdana"/>
          <w:color w:val="000000"/>
          <w:lang w:eastAsia="en-US"/>
        </w:rPr>
        <w:t>V</w:t>
      </w:r>
      <w:r w:rsidRPr="003511CC">
        <w:rPr>
          <w:rFonts w:asciiTheme="minorHAnsi" w:eastAsiaTheme="minorHAnsi" w:hAnsiTheme="minorHAnsi" w:cs="Verdana"/>
          <w:color w:val="000000"/>
          <w:lang w:eastAsia="en-US"/>
        </w:rPr>
        <w:t>ključ</w:t>
      </w:r>
      <w:r>
        <w:rPr>
          <w:rFonts w:asciiTheme="minorHAnsi" w:eastAsiaTheme="minorHAnsi" w:hAnsiTheme="minorHAnsi" w:cs="Verdana"/>
          <w:color w:val="000000"/>
          <w:lang w:eastAsia="en-US"/>
        </w:rPr>
        <w:t xml:space="preserve">itev vadečih v vadbo in tekmovalni sistem </w:t>
      </w:r>
      <w:r w:rsidRPr="003511CC">
        <w:rPr>
          <w:rFonts w:asciiTheme="minorHAnsi" w:eastAsiaTheme="minorHAnsi" w:hAnsiTheme="minorHAnsi" w:cs="Verdana"/>
          <w:color w:val="000000"/>
          <w:lang w:eastAsia="en-US"/>
        </w:rPr>
        <w:t xml:space="preserve">od U-15 </w:t>
      </w:r>
      <w:r>
        <w:rPr>
          <w:rFonts w:asciiTheme="minorHAnsi" w:eastAsiaTheme="minorHAnsi" w:hAnsiTheme="minorHAnsi" w:cs="Verdana"/>
          <w:color w:val="000000"/>
          <w:lang w:eastAsia="en-US"/>
        </w:rPr>
        <w:t>do članskih selekcij do leta 2025</w:t>
      </w:r>
      <w:r w:rsidRPr="003511CC">
        <w:rPr>
          <w:rFonts w:asciiTheme="minorHAnsi" w:eastAsiaTheme="minorHAnsi" w:hAnsiTheme="minorHAnsi" w:cs="Verdana"/>
          <w:color w:val="000000"/>
          <w:lang w:eastAsia="en-US"/>
        </w:rPr>
        <w:t xml:space="preserve">. </w:t>
      </w:r>
    </w:p>
    <w:p w:rsidR="00A417A5" w:rsidRPr="003511CC" w:rsidRDefault="00A417A5" w:rsidP="00FF72C2">
      <w:pPr>
        <w:jc w:val="both"/>
        <w:rPr>
          <w:rFonts w:asciiTheme="minorHAnsi" w:eastAsiaTheme="minorHAnsi" w:hAnsiTheme="minorHAnsi" w:cs="Verdana"/>
          <w:color w:val="000000"/>
          <w:lang w:eastAsia="en-US"/>
        </w:rPr>
      </w:pPr>
    </w:p>
    <w:p w:rsidR="00A417A5" w:rsidRPr="003511CC" w:rsidRDefault="00A417A5" w:rsidP="00FF72C2">
      <w:pPr>
        <w:jc w:val="both"/>
        <w:rPr>
          <w:rFonts w:asciiTheme="minorHAnsi" w:eastAsiaTheme="minorHAnsi" w:hAnsiTheme="minorHAnsi" w:cs="Verdana"/>
          <w:b/>
          <w:color w:val="000000"/>
          <w:u w:val="single"/>
          <w:lang w:eastAsia="en-US"/>
        </w:rPr>
      </w:pPr>
      <w:r w:rsidRPr="00897628">
        <w:rPr>
          <w:rFonts w:asciiTheme="minorHAnsi" w:eastAsiaTheme="minorHAnsi" w:hAnsiTheme="minorHAnsi" w:cs="Verdana"/>
          <w:b/>
          <w:color w:val="000000"/>
          <w:lang w:eastAsia="en-US"/>
        </w:rPr>
        <w:t>5.</w:t>
      </w:r>
      <w:r w:rsidRPr="003511CC">
        <w:rPr>
          <w:rFonts w:asciiTheme="minorHAnsi" w:eastAsiaTheme="minorHAnsi" w:hAnsiTheme="minorHAnsi" w:cs="Verdana"/>
          <w:color w:val="000000"/>
          <w:lang w:eastAsia="en-US"/>
        </w:rPr>
        <w:t xml:space="preserve"> </w:t>
      </w:r>
      <w:r w:rsidRPr="003511CC">
        <w:rPr>
          <w:rFonts w:asciiTheme="minorHAnsi" w:eastAsiaTheme="minorHAnsi" w:hAnsiTheme="minorHAnsi" w:cs="Verdana"/>
          <w:b/>
          <w:color w:val="000000"/>
          <w:u w:val="single"/>
          <w:lang w:eastAsia="en-US"/>
        </w:rPr>
        <w:t xml:space="preserve">Izobraževanje, usposabljanje in </w:t>
      </w:r>
      <w:r w:rsidR="009B6FC2">
        <w:rPr>
          <w:rFonts w:asciiTheme="minorHAnsi" w:eastAsiaTheme="minorHAnsi" w:hAnsiTheme="minorHAnsi" w:cs="Verdana"/>
          <w:b/>
          <w:color w:val="000000"/>
          <w:u w:val="single"/>
          <w:lang w:eastAsia="en-US"/>
        </w:rPr>
        <w:t>iz</w:t>
      </w:r>
      <w:r w:rsidR="009B6FC2" w:rsidRPr="003511CC">
        <w:rPr>
          <w:rFonts w:asciiTheme="minorHAnsi" w:eastAsiaTheme="minorHAnsi" w:hAnsiTheme="minorHAnsi" w:cs="Verdana"/>
          <w:b/>
          <w:color w:val="000000"/>
          <w:u w:val="single"/>
          <w:lang w:eastAsia="en-US"/>
        </w:rPr>
        <w:t xml:space="preserve">popolnjevanje </w:t>
      </w:r>
      <w:r w:rsidRPr="003511CC">
        <w:rPr>
          <w:rFonts w:asciiTheme="minorHAnsi" w:eastAsiaTheme="minorHAnsi" w:hAnsiTheme="minorHAnsi" w:cs="Verdana"/>
          <w:b/>
          <w:color w:val="000000"/>
          <w:u w:val="single"/>
          <w:lang w:eastAsia="en-US"/>
        </w:rPr>
        <w:t>strokovnih delavcev v športu</w:t>
      </w:r>
    </w:p>
    <w:p w:rsidR="00A417A5" w:rsidRDefault="00A417A5" w:rsidP="00FF72C2">
      <w:pPr>
        <w:jc w:val="both"/>
        <w:rPr>
          <w:rFonts w:asciiTheme="minorHAnsi" w:eastAsiaTheme="minorHAnsi" w:hAnsiTheme="minorHAnsi" w:cs="Verdana"/>
          <w:color w:val="000000"/>
          <w:u w:val="single"/>
          <w:lang w:eastAsia="en-US"/>
        </w:rPr>
      </w:pPr>
      <w:r w:rsidRPr="003511CC">
        <w:rPr>
          <w:rFonts w:asciiTheme="minorHAnsi" w:eastAsiaTheme="minorHAnsi" w:hAnsiTheme="minorHAnsi" w:cs="Verdana"/>
          <w:color w:val="000000"/>
          <w:lang w:eastAsia="en-US"/>
        </w:rPr>
        <w:t xml:space="preserve">Vzpodbujanje strokovnega izobraževanja, usposabljanja in spopolnjevanja volonterskih (amaterskih) strokovnih delavcev v športnih društvih tako med strokovnjaki (vaditelji, trenerji), kakor tudi med aktivnimi člani (igralci) </w:t>
      </w:r>
      <w:r>
        <w:rPr>
          <w:rFonts w:asciiTheme="minorHAnsi" w:eastAsiaTheme="minorHAnsi" w:hAnsiTheme="minorHAnsi" w:cs="Verdana"/>
          <w:color w:val="000000"/>
          <w:lang w:eastAsia="en-US"/>
        </w:rPr>
        <w:t xml:space="preserve">ter zagotovitev strokovnega kadra </w:t>
      </w:r>
      <w:r w:rsidRPr="003511CC">
        <w:rPr>
          <w:rFonts w:asciiTheme="minorHAnsi" w:eastAsiaTheme="minorHAnsi" w:hAnsiTheme="minorHAnsi" w:cs="Verdana"/>
          <w:color w:val="000000"/>
          <w:lang w:eastAsia="en-US"/>
        </w:rPr>
        <w:t xml:space="preserve">je </w:t>
      </w:r>
      <w:r w:rsidRPr="003511CC">
        <w:rPr>
          <w:rFonts w:asciiTheme="minorHAnsi" w:eastAsiaTheme="minorHAnsi" w:hAnsiTheme="minorHAnsi" w:cs="Verdana"/>
          <w:color w:val="000000"/>
          <w:u w:val="single"/>
          <w:lang w:eastAsia="en-US"/>
        </w:rPr>
        <w:t>ključno in nujno za realizacijo strategije razvoja športa.</w:t>
      </w:r>
    </w:p>
    <w:p w:rsidR="00A417A5" w:rsidRDefault="00A417A5" w:rsidP="00FF72C2">
      <w:pPr>
        <w:jc w:val="both"/>
        <w:rPr>
          <w:rFonts w:asciiTheme="minorHAnsi" w:eastAsiaTheme="minorHAnsi" w:hAnsiTheme="minorHAnsi" w:cs="Verdana"/>
          <w:b/>
          <w:color w:val="000000"/>
          <w:u w:val="single"/>
          <w:lang w:eastAsia="en-US"/>
        </w:rPr>
      </w:pPr>
    </w:p>
    <w:p w:rsidR="00A417A5" w:rsidRPr="001D6A77" w:rsidRDefault="00A417A5" w:rsidP="00FF72C2">
      <w:pPr>
        <w:ind w:left="708"/>
        <w:jc w:val="both"/>
        <w:rPr>
          <w:rFonts w:asciiTheme="minorHAnsi" w:eastAsiaTheme="minorHAnsi" w:hAnsiTheme="minorHAnsi" w:cs="Verdana"/>
          <w:b/>
          <w:color w:val="000000"/>
          <w:u w:val="single"/>
          <w:lang w:eastAsia="en-US"/>
        </w:rPr>
      </w:pPr>
      <w:r w:rsidRPr="001D6A77">
        <w:rPr>
          <w:rFonts w:asciiTheme="minorHAnsi" w:eastAsiaTheme="minorHAnsi" w:hAnsiTheme="minorHAnsi" w:cs="Verdana"/>
          <w:b/>
          <w:color w:val="000000"/>
          <w:u w:val="single"/>
          <w:lang w:eastAsia="en-US"/>
        </w:rPr>
        <w:lastRenderedPageBreak/>
        <w:t>Usmeritev:</w:t>
      </w:r>
    </w:p>
    <w:p w:rsidR="00A417A5" w:rsidRPr="003511CC" w:rsidRDefault="00A417A5" w:rsidP="00FF72C2">
      <w:pPr>
        <w:ind w:left="708"/>
        <w:jc w:val="both"/>
        <w:rPr>
          <w:rFonts w:asciiTheme="minorHAnsi" w:eastAsiaTheme="minorHAnsi" w:hAnsiTheme="minorHAnsi" w:cs="Verdana"/>
          <w:color w:val="000000"/>
          <w:u w:val="single"/>
          <w:lang w:eastAsia="en-US"/>
        </w:rPr>
      </w:pPr>
      <w:r>
        <w:rPr>
          <w:rFonts w:asciiTheme="minorHAnsi" w:eastAsiaTheme="minorHAnsi" w:hAnsiTheme="minorHAnsi" w:cs="Verdana"/>
          <w:color w:val="000000"/>
          <w:u w:val="single"/>
          <w:lang w:eastAsia="en-US"/>
        </w:rPr>
        <w:t>Pridobiti oz. zagotoviti sredstva za strokovno usposabljanje za ustrezen kader za izvajanje vadbe v tekmovalnem in rekreativnem športu – stalna naloga</w:t>
      </w:r>
      <w:r w:rsidR="009B6FC2">
        <w:rPr>
          <w:rFonts w:asciiTheme="minorHAnsi" w:eastAsiaTheme="minorHAnsi" w:hAnsiTheme="minorHAnsi" w:cs="Verdana"/>
          <w:color w:val="000000"/>
          <w:u w:val="single"/>
          <w:lang w:eastAsia="en-US"/>
        </w:rPr>
        <w:t>.</w:t>
      </w:r>
    </w:p>
    <w:p w:rsidR="00A417A5" w:rsidRDefault="00A417A5" w:rsidP="00FF72C2">
      <w:pPr>
        <w:jc w:val="both"/>
        <w:rPr>
          <w:rFonts w:eastAsiaTheme="minorHAnsi" w:cs="Verdana"/>
          <w:color w:val="000000"/>
          <w:sz w:val="20"/>
          <w:szCs w:val="20"/>
          <w:lang w:eastAsia="en-US"/>
        </w:rPr>
      </w:pPr>
    </w:p>
    <w:p w:rsidR="00A417A5" w:rsidRDefault="00A417A5" w:rsidP="00FF72C2">
      <w:pPr>
        <w:jc w:val="both"/>
        <w:rPr>
          <w:rFonts w:eastAsiaTheme="minorHAnsi" w:cs="Verdana"/>
          <w:color w:val="000000"/>
          <w:sz w:val="20"/>
          <w:szCs w:val="20"/>
          <w:lang w:eastAsia="en-US"/>
        </w:rPr>
      </w:pPr>
    </w:p>
    <w:p w:rsidR="00A417A5" w:rsidRDefault="00A417A5" w:rsidP="00FF72C2">
      <w:pPr>
        <w:jc w:val="both"/>
        <w:rPr>
          <w:rFonts w:ascii="Calibri" w:eastAsiaTheme="minorHAnsi" w:hAnsi="Calibri" w:cs="Verdana"/>
          <w:b/>
          <w:color w:val="000000"/>
          <w:u w:val="single"/>
          <w:lang w:eastAsia="en-US"/>
        </w:rPr>
      </w:pPr>
      <w:r w:rsidRPr="00CA5C1F">
        <w:rPr>
          <w:rFonts w:ascii="Calibri" w:eastAsiaTheme="minorHAnsi" w:hAnsi="Calibri" w:cs="Verdana"/>
          <w:b/>
          <w:color w:val="000000"/>
          <w:u w:val="single"/>
          <w:lang w:eastAsia="en-US"/>
        </w:rPr>
        <w:t>6. Športni objekti - novogradnje, obnove, vzdrževanje in upravljanje športne infrastrukture</w:t>
      </w:r>
    </w:p>
    <w:p w:rsidR="00A417A5" w:rsidRPr="001D6A77" w:rsidRDefault="00A417A5" w:rsidP="00FF72C2">
      <w:pPr>
        <w:jc w:val="both"/>
        <w:rPr>
          <w:rFonts w:ascii="Calibri" w:hAnsi="Calibri"/>
          <w:color w:val="000000" w:themeColor="text1"/>
        </w:rPr>
      </w:pPr>
      <w:r w:rsidRPr="001D6A77">
        <w:rPr>
          <w:rFonts w:ascii="Calibri" w:hAnsi="Calibri"/>
          <w:color w:val="000000" w:themeColor="text1"/>
        </w:rPr>
        <w:t xml:space="preserve">Ustrezna športna infrastruktura je eden temeljnih pogojev za izvajanje </w:t>
      </w:r>
      <w:r w:rsidR="009B6FC2">
        <w:rPr>
          <w:rFonts w:ascii="Calibri" w:hAnsi="Calibri"/>
          <w:color w:val="000000" w:themeColor="text1"/>
        </w:rPr>
        <w:t>letnega programa športa</w:t>
      </w:r>
      <w:r w:rsidR="009B6FC2" w:rsidRPr="001D6A77">
        <w:rPr>
          <w:rFonts w:ascii="Calibri" w:hAnsi="Calibri"/>
          <w:color w:val="000000" w:themeColor="text1"/>
        </w:rPr>
        <w:t xml:space="preserve"> </w:t>
      </w:r>
      <w:r w:rsidRPr="001D6A77">
        <w:rPr>
          <w:rFonts w:ascii="Calibri" w:hAnsi="Calibri"/>
          <w:color w:val="000000" w:themeColor="text1"/>
        </w:rPr>
        <w:t>in doseganje rezultatov na področju športa. Pod tem razumemo zlasti športne objekte, ki jih športniki uporabljajo za vsakdanje delo – vse od športne vzgoje, športne rekreacije, kakovostnega športa, vrhunskega športa, športa upokojencev do športa invalidov. Z ureditvijo športne infrastrukture želimo omogočiti rekreacijo vsem prebivalcem in zagotoviti posameznikom možnost za športno dejavnost v varnem in</w:t>
      </w:r>
      <w:r w:rsidRPr="001D6A77">
        <w:rPr>
          <w:rFonts w:ascii="Calibri" w:hAnsi="Calibri"/>
          <w:b/>
          <w:i/>
          <w:color w:val="000000" w:themeColor="text1"/>
        </w:rPr>
        <w:t xml:space="preserve"> </w:t>
      </w:r>
      <w:r w:rsidRPr="001D6A77">
        <w:rPr>
          <w:rFonts w:ascii="Calibri" w:hAnsi="Calibri"/>
          <w:color w:val="000000" w:themeColor="text1"/>
        </w:rPr>
        <w:t xml:space="preserve">zdravem okolju, z izgradnjo športnega parka na ŠRC Apače pa ustvariti osrednji prostor športnega dogajanja. </w:t>
      </w:r>
    </w:p>
    <w:p w:rsidR="00A417A5" w:rsidRDefault="00A417A5" w:rsidP="00FF72C2">
      <w:pPr>
        <w:jc w:val="both"/>
        <w:rPr>
          <w:rFonts w:asciiTheme="minorHAnsi" w:eastAsiaTheme="minorHAnsi" w:hAnsiTheme="minorHAnsi" w:cs="Verdana"/>
          <w:color w:val="000000" w:themeColor="text1"/>
          <w:lang w:eastAsia="en-US"/>
        </w:rPr>
      </w:pPr>
      <w:r w:rsidRPr="003511CC">
        <w:rPr>
          <w:rFonts w:ascii="Calibri" w:eastAsiaTheme="minorHAnsi" w:hAnsi="Calibri" w:cs="Verdana"/>
          <w:color w:val="000000"/>
          <w:lang w:eastAsia="en-US"/>
        </w:rPr>
        <w:t xml:space="preserve">Pri novogradnjah športnih objektov je nujno upoštevanje dejstvo, </w:t>
      </w:r>
      <w:r w:rsidRPr="00191D30">
        <w:rPr>
          <w:rFonts w:ascii="Calibri" w:eastAsiaTheme="minorHAnsi" w:hAnsi="Calibri" w:cs="Verdana"/>
          <w:color w:val="000000"/>
          <w:lang w:eastAsia="en-US"/>
        </w:rPr>
        <w:t xml:space="preserve">da </w:t>
      </w:r>
      <w:r w:rsidRPr="00191D30">
        <w:rPr>
          <w:rFonts w:ascii="Calibri" w:eastAsiaTheme="minorHAnsi" w:hAnsi="Calibri" w:cs="Verdana"/>
          <w:color w:val="000000"/>
          <w:u w:val="single"/>
          <w:lang w:eastAsia="en-US"/>
        </w:rPr>
        <w:t>nimamo zunanjih površin za kakovostno izvajanje prostočasnih in rekreativnih oblik vadbe za vse starostne kategorije občanov</w:t>
      </w:r>
      <w:r>
        <w:rPr>
          <w:rFonts w:ascii="Calibri" w:eastAsiaTheme="minorHAnsi" w:hAnsi="Calibri" w:cs="Verdana"/>
          <w:color w:val="000000"/>
          <w:u w:val="single"/>
          <w:lang w:eastAsia="en-US"/>
        </w:rPr>
        <w:t xml:space="preserve">, ki </w:t>
      </w:r>
      <w:r w:rsidR="009B6FC2">
        <w:rPr>
          <w:rFonts w:ascii="Calibri" w:eastAsiaTheme="minorHAnsi" w:hAnsi="Calibri" w:cs="Verdana"/>
          <w:color w:val="000000"/>
          <w:u w:val="single"/>
          <w:lang w:eastAsia="en-US"/>
        </w:rPr>
        <w:t xml:space="preserve">jim </w:t>
      </w:r>
      <w:r>
        <w:rPr>
          <w:rFonts w:ascii="Calibri" w:eastAsiaTheme="minorHAnsi" w:hAnsi="Calibri" w:cs="Verdana"/>
          <w:color w:val="000000"/>
          <w:u w:val="single"/>
          <w:lang w:eastAsia="en-US"/>
        </w:rPr>
        <w:t>morajo biti dostopne</w:t>
      </w:r>
      <w:r w:rsidRPr="00191D30">
        <w:rPr>
          <w:rFonts w:ascii="Calibri" w:eastAsiaTheme="minorHAnsi" w:hAnsi="Calibri" w:cs="Verdana"/>
          <w:color w:val="000000"/>
          <w:lang w:eastAsia="en-US"/>
        </w:rPr>
        <w:t xml:space="preserve">  (kot. </w:t>
      </w:r>
      <w:r>
        <w:rPr>
          <w:rFonts w:ascii="Calibri" w:eastAsiaTheme="minorHAnsi" w:hAnsi="Calibri" w:cs="Verdana"/>
          <w:color w:val="000000"/>
          <w:lang w:eastAsia="en-US"/>
        </w:rPr>
        <w:t>n</w:t>
      </w:r>
      <w:r w:rsidRPr="00191D30">
        <w:rPr>
          <w:rFonts w:ascii="Calibri" w:eastAsiaTheme="minorHAnsi" w:hAnsi="Calibri" w:cs="Verdana"/>
          <w:color w:val="000000"/>
          <w:lang w:eastAsia="en-US"/>
        </w:rPr>
        <w:t xml:space="preserve">pr. otoki </w:t>
      </w:r>
      <w:r w:rsidRPr="00191D30">
        <w:rPr>
          <w:rFonts w:asciiTheme="minorHAnsi" w:eastAsiaTheme="minorHAnsi" w:hAnsiTheme="minorHAnsi" w:cs="Verdana"/>
          <w:color w:val="000000"/>
          <w:lang w:eastAsia="en-US"/>
        </w:rPr>
        <w:t xml:space="preserve">športa za vse, trim steze, zunanja igrišča, šolska in vrtčevska igrišča)  </w:t>
      </w:r>
      <w:r w:rsidRPr="00191D30">
        <w:rPr>
          <w:rFonts w:asciiTheme="minorHAnsi" w:eastAsiaTheme="minorHAnsi" w:hAnsiTheme="minorHAnsi" w:cs="Verdana"/>
          <w:color w:val="000000"/>
          <w:u w:val="single"/>
          <w:lang w:eastAsia="en-US"/>
        </w:rPr>
        <w:t xml:space="preserve">ter drugih oblik telesne vadbe </w:t>
      </w:r>
      <w:r w:rsidRPr="00191D30">
        <w:rPr>
          <w:rFonts w:asciiTheme="minorHAnsi" w:eastAsiaTheme="minorHAnsi" w:hAnsiTheme="minorHAnsi" w:cs="Verdana"/>
          <w:color w:val="000000"/>
          <w:lang w:eastAsia="en-US"/>
        </w:rPr>
        <w:t>(športne naprave, oprema, pripomočki), športa v naravi (</w:t>
      </w:r>
      <w:r>
        <w:rPr>
          <w:rFonts w:asciiTheme="minorHAnsi" w:eastAsiaTheme="minorHAnsi" w:hAnsiTheme="minorHAnsi" w:cs="Verdana"/>
          <w:color w:val="000000"/>
          <w:lang w:eastAsia="en-US"/>
        </w:rPr>
        <w:t xml:space="preserve">pohodne, </w:t>
      </w:r>
      <w:r w:rsidRPr="00191D30">
        <w:rPr>
          <w:rFonts w:asciiTheme="minorHAnsi" w:eastAsiaTheme="minorHAnsi" w:hAnsiTheme="minorHAnsi" w:cs="Verdana"/>
          <w:color w:val="000000"/>
          <w:lang w:eastAsia="en-US"/>
        </w:rPr>
        <w:t>tekaške, kolesarske poti, planinska ali hribovska pot)</w:t>
      </w:r>
      <w:r>
        <w:rPr>
          <w:rFonts w:asciiTheme="minorHAnsi" w:eastAsiaTheme="minorHAnsi" w:hAnsiTheme="minorHAnsi" w:cs="Verdana"/>
          <w:color w:val="000000"/>
          <w:lang w:eastAsia="en-US"/>
        </w:rPr>
        <w:t xml:space="preserve">, ki se tudi </w:t>
      </w:r>
      <w:r w:rsidRPr="00191D30">
        <w:rPr>
          <w:rFonts w:asciiTheme="minorHAnsi" w:eastAsiaTheme="minorHAnsi" w:hAnsiTheme="minorHAnsi" w:cs="Verdana"/>
          <w:color w:val="000000" w:themeColor="text1"/>
          <w:lang w:eastAsia="en-US"/>
        </w:rPr>
        <w:t>prednostno financira po nacionalnem programu športa</w:t>
      </w:r>
      <w:r>
        <w:rPr>
          <w:rFonts w:asciiTheme="minorHAnsi" w:eastAsiaTheme="minorHAnsi" w:hAnsiTheme="minorHAnsi" w:cs="Verdana"/>
          <w:color w:val="000000" w:themeColor="text1"/>
          <w:lang w:eastAsia="en-US"/>
        </w:rPr>
        <w:t>.</w:t>
      </w:r>
    </w:p>
    <w:p w:rsidR="00A417A5" w:rsidRDefault="00A417A5" w:rsidP="00FF72C2">
      <w:pPr>
        <w:jc w:val="both"/>
        <w:rPr>
          <w:rFonts w:eastAsiaTheme="minorHAnsi" w:cs="Verdana"/>
          <w:color w:val="000000"/>
          <w:sz w:val="20"/>
          <w:szCs w:val="20"/>
          <w:lang w:eastAsia="en-US"/>
        </w:rPr>
      </w:pPr>
    </w:p>
    <w:p w:rsidR="00A417A5" w:rsidRPr="001D6A77" w:rsidRDefault="00A417A5" w:rsidP="00FF72C2">
      <w:pPr>
        <w:ind w:left="708"/>
        <w:jc w:val="both"/>
        <w:rPr>
          <w:rFonts w:ascii="Calibri" w:eastAsiaTheme="minorHAnsi" w:hAnsi="Calibri" w:cs="Verdana"/>
          <w:b/>
          <w:color w:val="000000"/>
          <w:u w:val="single"/>
          <w:lang w:eastAsia="en-US"/>
        </w:rPr>
      </w:pPr>
      <w:r>
        <w:rPr>
          <w:rFonts w:ascii="Calibri" w:eastAsiaTheme="minorHAnsi" w:hAnsi="Calibri" w:cs="Verdana"/>
          <w:b/>
          <w:color w:val="000000"/>
          <w:u w:val="single"/>
          <w:lang w:eastAsia="en-US"/>
        </w:rPr>
        <w:t>Usmeritev</w:t>
      </w:r>
      <w:r w:rsidRPr="001D6A77">
        <w:rPr>
          <w:rFonts w:ascii="Calibri" w:eastAsiaTheme="minorHAnsi" w:hAnsi="Calibri" w:cs="Verdana"/>
          <w:b/>
          <w:color w:val="000000"/>
          <w:u w:val="single"/>
          <w:lang w:eastAsia="en-US"/>
        </w:rPr>
        <w:t>:</w:t>
      </w:r>
    </w:p>
    <w:p w:rsidR="00A417A5" w:rsidRDefault="00A417A5" w:rsidP="00FF72C2">
      <w:pPr>
        <w:ind w:left="708"/>
        <w:jc w:val="both"/>
        <w:rPr>
          <w:rFonts w:ascii="Calibri" w:eastAsiaTheme="minorHAnsi" w:hAnsi="Calibri" w:cs="Verdana"/>
          <w:color w:val="000000"/>
          <w:lang w:eastAsia="en-US"/>
        </w:rPr>
      </w:pPr>
      <w:r w:rsidRPr="003E2B40">
        <w:rPr>
          <w:rFonts w:ascii="Calibri" w:eastAsiaTheme="minorHAnsi" w:hAnsi="Calibri" w:cs="Verdana"/>
          <w:color w:val="000000"/>
          <w:lang w:eastAsia="en-US"/>
        </w:rPr>
        <w:t>Zaradi izrazitega pomanjkanja površin za rekreativne namene se zagotavlja:</w:t>
      </w:r>
    </w:p>
    <w:p w:rsidR="00A417A5" w:rsidRPr="00E25ED0" w:rsidRDefault="00E25ED0" w:rsidP="00E25ED0">
      <w:pPr>
        <w:pStyle w:val="Odstavekseznama"/>
        <w:numPr>
          <w:ilvl w:val="0"/>
          <w:numId w:val="12"/>
        </w:numPr>
        <w:jc w:val="both"/>
        <w:rPr>
          <w:rFonts w:ascii="Calibri" w:eastAsiaTheme="minorHAnsi" w:hAnsi="Calibri" w:cs="Verdana"/>
          <w:color w:val="000000"/>
          <w:lang w:eastAsia="en-US"/>
        </w:rPr>
      </w:pPr>
      <w:r w:rsidRPr="00E25ED0">
        <w:rPr>
          <w:rFonts w:ascii="Calibri" w:eastAsiaTheme="minorHAnsi" w:hAnsi="Calibri" w:cs="Verdana"/>
          <w:color w:val="000000"/>
          <w:lang w:eastAsia="en-US"/>
        </w:rPr>
        <w:t xml:space="preserve">izgradnja športno rekreacijske površine v ŠRC Apače </w:t>
      </w:r>
      <w:r w:rsidR="00A417A5" w:rsidRPr="00E25ED0">
        <w:rPr>
          <w:rFonts w:ascii="Calibri" w:eastAsiaTheme="minorHAnsi" w:hAnsi="Calibri" w:cs="Verdana"/>
          <w:color w:val="000000"/>
          <w:lang w:eastAsia="en-US"/>
        </w:rPr>
        <w:t>za košarko, rokomet, odbojko, mali nogomet, badminton</w:t>
      </w:r>
      <w:r w:rsidRPr="00E25ED0">
        <w:rPr>
          <w:rFonts w:ascii="Calibri" w:eastAsiaTheme="minorHAnsi" w:hAnsi="Calibri" w:cs="Verdana"/>
          <w:color w:val="000000"/>
          <w:lang w:eastAsia="en-US"/>
        </w:rPr>
        <w:t xml:space="preserve"> -</w:t>
      </w:r>
      <w:r w:rsidR="00A417A5" w:rsidRPr="00E25ED0">
        <w:rPr>
          <w:rFonts w:ascii="Calibri" w:eastAsiaTheme="minorHAnsi" w:hAnsi="Calibri" w:cs="Verdana"/>
          <w:color w:val="000000"/>
          <w:lang w:eastAsia="en-US"/>
        </w:rPr>
        <w:t xml:space="preserve"> 117.000,00 EUR;</w:t>
      </w:r>
    </w:p>
    <w:p w:rsidR="00A417A5" w:rsidRPr="001D6A77" w:rsidRDefault="00A417A5" w:rsidP="00FF72C2">
      <w:pPr>
        <w:pStyle w:val="Odstavekseznama"/>
        <w:numPr>
          <w:ilvl w:val="0"/>
          <w:numId w:val="2"/>
        </w:numPr>
        <w:ind w:left="1428"/>
        <w:jc w:val="both"/>
        <w:rPr>
          <w:rFonts w:ascii="Calibri" w:eastAsiaTheme="minorHAnsi" w:hAnsi="Calibri" w:cs="Verdana"/>
          <w:color w:val="000000"/>
          <w:lang w:eastAsia="en-US"/>
        </w:rPr>
      </w:pPr>
      <w:r w:rsidRPr="001D6A77">
        <w:rPr>
          <w:rFonts w:ascii="Calibri" w:eastAsiaTheme="minorHAnsi" w:hAnsi="Calibri" w:cs="Verdana"/>
          <w:color w:val="000000"/>
          <w:lang w:eastAsia="en-US"/>
        </w:rPr>
        <w:t>otoki športa za vse, v prvem na lokacijah, kjer se zbira večje število občanov – gasilska društva</w:t>
      </w:r>
      <w:r w:rsidR="00E25ED0">
        <w:rPr>
          <w:rFonts w:ascii="Calibri" w:eastAsiaTheme="minorHAnsi" w:hAnsi="Calibri" w:cs="Verdana"/>
          <w:color w:val="000000"/>
          <w:lang w:eastAsia="en-US"/>
        </w:rPr>
        <w:t xml:space="preserve"> -</w:t>
      </w:r>
      <w:r w:rsidRPr="001D6A77">
        <w:rPr>
          <w:rFonts w:ascii="Calibri" w:eastAsiaTheme="minorHAnsi" w:hAnsi="Calibri" w:cs="Verdana"/>
          <w:color w:val="000000"/>
          <w:lang w:eastAsia="en-US"/>
        </w:rPr>
        <w:t xml:space="preserve">  10.000,00 EUR po otoku;</w:t>
      </w:r>
    </w:p>
    <w:p w:rsidR="00A417A5" w:rsidRPr="001D6A77" w:rsidRDefault="00A417A5" w:rsidP="00FF72C2">
      <w:pPr>
        <w:pStyle w:val="Odstavekseznama"/>
        <w:numPr>
          <w:ilvl w:val="0"/>
          <w:numId w:val="2"/>
        </w:numPr>
        <w:ind w:left="1428"/>
        <w:jc w:val="both"/>
        <w:rPr>
          <w:rFonts w:ascii="Calibri" w:eastAsiaTheme="minorHAnsi" w:hAnsi="Calibri" w:cs="Verdana"/>
          <w:color w:val="000000"/>
          <w:lang w:eastAsia="en-US"/>
        </w:rPr>
      </w:pPr>
      <w:r w:rsidRPr="001D6A77">
        <w:rPr>
          <w:rFonts w:ascii="Calibri" w:eastAsiaTheme="minorHAnsi" w:hAnsi="Calibri" w:cs="Verdana"/>
          <w:color w:val="000000"/>
          <w:lang w:eastAsia="en-US"/>
        </w:rPr>
        <w:t>umestitev in postavitev športnih objektov in površin za šport v naravi po načelih    trajnostnega razvoja -pohodne poti</w:t>
      </w:r>
      <w:r w:rsidR="00E25ED0">
        <w:rPr>
          <w:rFonts w:ascii="Calibri" w:eastAsiaTheme="minorHAnsi" w:hAnsi="Calibri" w:cs="Verdana"/>
          <w:color w:val="000000"/>
          <w:lang w:eastAsia="en-US"/>
        </w:rPr>
        <w:t xml:space="preserve"> -</w:t>
      </w:r>
      <w:r w:rsidRPr="001D6A77">
        <w:rPr>
          <w:rFonts w:ascii="Calibri" w:eastAsiaTheme="minorHAnsi" w:hAnsi="Calibri" w:cs="Verdana"/>
          <w:color w:val="000000"/>
          <w:lang w:eastAsia="en-US"/>
        </w:rPr>
        <w:t xml:space="preserve"> 1.000,00 EUR po poti;</w:t>
      </w:r>
    </w:p>
    <w:p w:rsidR="00A417A5" w:rsidRDefault="00A417A5" w:rsidP="00FF72C2">
      <w:pPr>
        <w:pStyle w:val="Odstavekseznama"/>
        <w:numPr>
          <w:ilvl w:val="0"/>
          <w:numId w:val="2"/>
        </w:numPr>
        <w:ind w:left="1428"/>
        <w:jc w:val="both"/>
        <w:rPr>
          <w:rFonts w:ascii="Calibri" w:eastAsiaTheme="minorHAnsi" w:hAnsi="Calibri" w:cs="Verdana"/>
          <w:color w:val="000000"/>
          <w:lang w:eastAsia="en-US"/>
        </w:rPr>
      </w:pPr>
      <w:r w:rsidRPr="001D6A77">
        <w:rPr>
          <w:rFonts w:ascii="Calibri" w:eastAsiaTheme="minorHAnsi" w:hAnsi="Calibri" w:cs="Verdana"/>
          <w:color w:val="000000"/>
          <w:lang w:eastAsia="en-US"/>
        </w:rPr>
        <w:t>postavitev fitnes naprav in/ali naprave za razgibanje na prostem</w:t>
      </w:r>
      <w:r w:rsidR="00E25ED0">
        <w:rPr>
          <w:rFonts w:ascii="Calibri" w:eastAsiaTheme="minorHAnsi" w:hAnsi="Calibri" w:cs="Verdana"/>
          <w:color w:val="000000"/>
          <w:lang w:eastAsia="en-US"/>
        </w:rPr>
        <w:t xml:space="preserve"> </w:t>
      </w:r>
      <w:r w:rsidRPr="001D6A77">
        <w:rPr>
          <w:rFonts w:ascii="Calibri" w:eastAsiaTheme="minorHAnsi" w:hAnsi="Calibri" w:cs="Verdana"/>
          <w:color w:val="000000"/>
          <w:lang w:eastAsia="en-US"/>
        </w:rPr>
        <w:t>- do 10.000 EUR po lokaciji;</w:t>
      </w:r>
    </w:p>
    <w:p w:rsidR="00A417A5" w:rsidRPr="00F245ED" w:rsidRDefault="00A417A5" w:rsidP="00FF72C2">
      <w:pPr>
        <w:pStyle w:val="Odstavekseznama"/>
        <w:numPr>
          <w:ilvl w:val="0"/>
          <w:numId w:val="2"/>
        </w:numPr>
        <w:ind w:left="1428"/>
        <w:jc w:val="both"/>
        <w:rPr>
          <w:rFonts w:ascii="Calibri" w:eastAsiaTheme="minorHAnsi" w:hAnsi="Calibri" w:cs="Verdana"/>
          <w:color w:val="000000"/>
          <w:lang w:eastAsia="en-US"/>
        </w:rPr>
      </w:pPr>
      <w:r w:rsidRPr="00F245ED">
        <w:rPr>
          <w:rFonts w:ascii="Calibri" w:eastAsiaTheme="minorHAnsi" w:hAnsi="Calibri" w:cs="Verdana"/>
          <w:color w:val="000000"/>
          <w:lang w:eastAsia="en-US"/>
        </w:rPr>
        <w:t xml:space="preserve">nabava manjkajoče ali dotrajane specifične športne opreme za športne programe  </w:t>
      </w:r>
      <w:r w:rsidR="00E25ED0">
        <w:rPr>
          <w:rFonts w:ascii="Calibri" w:eastAsiaTheme="minorHAnsi" w:hAnsi="Calibri" w:cs="Verdana"/>
          <w:color w:val="000000"/>
          <w:lang w:eastAsia="en-US"/>
        </w:rPr>
        <w:t xml:space="preserve">- </w:t>
      </w:r>
      <w:r w:rsidRPr="00F245ED">
        <w:rPr>
          <w:rFonts w:ascii="Calibri" w:eastAsiaTheme="minorHAnsi" w:hAnsi="Calibri" w:cs="Verdana"/>
          <w:color w:val="000000"/>
          <w:lang w:eastAsia="en-US"/>
        </w:rPr>
        <w:t>2.600,00 EUR za  4 mize</w:t>
      </w:r>
      <w:r w:rsidR="00DF41A6">
        <w:rPr>
          <w:rFonts w:ascii="Calibri" w:eastAsiaTheme="minorHAnsi" w:hAnsi="Calibri" w:cs="Verdana"/>
          <w:color w:val="000000"/>
          <w:lang w:eastAsia="en-US"/>
        </w:rPr>
        <w:t xml:space="preserve"> za namizni tenis;</w:t>
      </w:r>
    </w:p>
    <w:p w:rsidR="00A417A5" w:rsidRDefault="00A417A5" w:rsidP="00FF72C2">
      <w:pPr>
        <w:pStyle w:val="Odstavekseznama"/>
        <w:numPr>
          <w:ilvl w:val="0"/>
          <w:numId w:val="2"/>
        </w:numPr>
        <w:ind w:left="1428"/>
        <w:jc w:val="both"/>
        <w:rPr>
          <w:rFonts w:ascii="Calibri" w:eastAsiaTheme="minorHAnsi" w:hAnsi="Calibri" w:cs="Verdana"/>
          <w:color w:val="000000"/>
          <w:lang w:eastAsia="en-US"/>
        </w:rPr>
      </w:pPr>
      <w:r w:rsidRPr="00F245ED">
        <w:rPr>
          <w:rFonts w:ascii="Calibri" w:eastAsiaTheme="minorHAnsi" w:hAnsi="Calibri" w:cs="Verdana"/>
          <w:color w:val="000000"/>
          <w:lang w:eastAsia="en-US"/>
        </w:rPr>
        <w:t>priprava projektov za pregradno zaveso v športni dvorani</w:t>
      </w:r>
      <w:r>
        <w:rPr>
          <w:rFonts w:ascii="Calibri" w:eastAsiaTheme="minorHAnsi" w:hAnsi="Calibri" w:cs="Verdana"/>
          <w:color w:val="000000"/>
          <w:lang w:eastAsia="en-US"/>
        </w:rPr>
        <w:t>;</w:t>
      </w:r>
    </w:p>
    <w:p w:rsidR="00A417A5" w:rsidRPr="00F245ED" w:rsidRDefault="00A417A5" w:rsidP="00FF72C2">
      <w:pPr>
        <w:pStyle w:val="Odstavekseznama"/>
        <w:numPr>
          <w:ilvl w:val="0"/>
          <w:numId w:val="2"/>
        </w:numPr>
        <w:ind w:left="1428"/>
        <w:jc w:val="both"/>
        <w:rPr>
          <w:rFonts w:ascii="Calibri" w:eastAsiaTheme="minorHAnsi" w:hAnsi="Calibri" w:cs="Verdana"/>
          <w:color w:val="000000"/>
          <w:lang w:eastAsia="en-US"/>
        </w:rPr>
      </w:pPr>
      <w:r w:rsidRPr="00F245ED">
        <w:rPr>
          <w:rFonts w:ascii="Calibri" w:eastAsiaTheme="minorHAnsi" w:hAnsi="Calibri" w:cs="Verdana"/>
          <w:color w:val="000000"/>
          <w:lang w:eastAsia="en-US"/>
        </w:rPr>
        <w:t>nadomestna izgradnja športne površine pri POŠ Stogovci v smeri večnamenske površine za vse -</w:t>
      </w:r>
      <w:r w:rsidR="00E25ED0">
        <w:rPr>
          <w:rFonts w:ascii="Calibri" w:eastAsiaTheme="minorHAnsi" w:hAnsi="Calibri" w:cs="Verdana"/>
          <w:color w:val="000000"/>
          <w:lang w:eastAsia="en-US"/>
        </w:rPr>
        <w:t xml:space="preserve"> </w:t>
      </w:r>
      <w:r w:rsidRPr="00F245ED">
        <w:rPr>
          <w:rFonts w:ascii="Calibri" w:eastAsiaTheme="minorHAnsi" w:hAnsi="Calibri" w:cs="Verdana"/>
          <w:color w:val="000000"/>
          <w:lang w:eastAsia="en-US"/>
        </w:rPr>
        <w:t>44.000,00 EUR (velikost 25x15 m).</w:t>
      </w:r>
    </w:p>
    <w:p w:rsidR="00A417A5" w:rsidRDefault="00A417A5" w:rsidP="00FF72C2">
      <w:pPr>
        <w:jc w:val="both"/>
        <w:rPr>
          <w:rFonts w:ascii="Calibri" w:hAnsi="Calibri"/>
          <w:b/>
          <w:color w:val="000000"/>
        </w:rPr>
      </w:pPr>
    </w:p>
    <w:p w:rsidR="00A417A5" w:rsidRPr="007E2A46" w:rsidRDefault="00A417A5" w:rsidP="00FF72C2">
      <w:pPr>
        <w:jc w:val="both"/>
        <w:rPr>
          <w:rFonts w:ascii="Calibri" w:hAnsi="Calibri"/>
          <w:b/>
          <w:color w:val="000000" w:themeColor="text1"/>
          <w:u w:val="single"/>
        </w:rPr>
      </w:pPr>
      <w:r w:rsidRPr="007E2A46">
        <w:rPr>
          <w:rFonts w:ascii="Calibri" w:eastAsiaTheme="minorHAnsi" w:hAnsi="Calibri" w:cs="Verdana"/>
          <w:b/>
          <w:color w:val="000000" w:themeColor="text1"/>
          <w:u w:val="single"/>
          <w:lang w:eastAsia="en-US"/>
        </w:rPr>
        <w:t>Upravljanje športnih objektov v javni lasti</w:t>
      </w:r>
    </w:p>
    <w:p w:rsidR="00A417A5" w:rsidRPr="00586432" w:rsidRDefault="00A417A5" w:rsidP="00FF72C2">
      <w:pPr>
        <w:jc w:val="both"/>
        <w:rPr>
          <w:rFonts w:ascii="Calibri" w:hAnsi="Calibri"/>
          <w:color w:val="000000"/>
        </w:rPr>
      </w:pPr>
      <w:r w:rsidRPr="00586432">
        <w:rPr>
          <w:rFonts w:ascii="Calibri" w:hAnsi="Calibri"/>
          <w:color w:val="000000"/>
        </w:rPr>
        <w:t xml:space="preserve">Upravljanje se glede na veljavno zakonodajo lahko izvaja v občinski upravi ali v javnem zavodu. </w:t>
      </w:r>
    </w:p>
    <w:p w:rsidR="00A417A5" w:rsidRPr="00830E59" w:rsidRDefault="00A417A5" w:rsidP="00FF72C2">
      <w:pPr>
        <w:numPr>
          <w:ilvl w:val="0"/>
          <w:numId w:val="3"/>
        </w:numPr>
        <w:jc w:val="both"/>
        <w:rPr>
          <w:rFonts w:ascii="Calibri" w:hAnsi="Calibri"/>
          <w:color w:val="000000"/>
        </w:rPr>
      </w:pPr>
      <w:r w:rsidRPr="00830E59">
        <w:rPr>
          <w:rFonts w:ascii="Calibri" w:hAnsi="Calibri"/>
          <w:color w:val="000000"/>
        </w:rPr>
        <w:t>upravljavec premoženja samoupravne lokalne skupnosti ne more biti društvo, ker ni pravna oseba javnega prava.</w:t>
      </w:r>
    </w:p>
    <w:p w:rsidR="00A417A5" w:rsidRPr="00E00448" w:rsidRDefault="00A417A5" w:rsidP="00FF72C2">
      <w:pPr>
        <w:numPr>
          <w:ilvl w:val="0"/>
          <w:numId w:val="3"/>
        </w:numPr>
        <w:jc w:val="both"/>
        <w:rPr>
          <w:rFonts w:ascii="Calibri" w:hAnsi="Calibri"/>
          <w:b/>
          <w:color w:val="FF0000"/>
        </w:rPr>
      </w:pPr>
      <w:r w:rsidRPr="00830E59">
        <w:rPr>
          <w:rFonts w:ascii="Calibri" w:hAnsi="Calibri"/>
          <w:color w:val="000000"/>
        </w:rPr>
        <w:t xml:space="preserve">termina «brezplačen najem« Zakon o stvarnem premoženju države, pokrajin in občin ne pozna. </w:t>
      </w:r>
    </w:p>
    <w:p w:rsidR="00A417A5" w:rsidRPr="001D6A77" w:rsidRDefault="00A417A5" w:rsidP="00FF72C2">
      <w:pPr>
        <w:numPr>
          <w:ilvl w:val="0"/>
          <w:numId w:val="3"/>
        </w:numPr>
        <w:jc w:val="both"/>
        <w:rPr>
          <w:rFonts w:ascii="Calibri" w:hAnsi="Calibri"/>
          <w:color w:val="000000" w:themeColor="text1"/>
        </w:rPr>
      </w:pPr>
      <w:r>
        <w:rPr>
          <w:rFonts w:ascii="Calibri" w:hAnsi="Calibri"/>
          <w:color w:val="000000" w:themeColor="text1"/>
        </w:rPr>
        <w:t>p</w:t>
      </w:r>
      <w:r w:rsidRPr="001D6A77">
        <w:rPr>
          <w:rFonts w:ascii="Calibri" w:hAnsi="Calibri"/>
          <w:color w:val="000000" w:themeColor="text1"/>
        </w:rPr>
        <w:t xml:space="preserve">redpisi ponujajo možnost oddaje v brezplačno uporabo, a le </w:t>
      </w:r>
      <w:r w:rsidRPr="001D6A77">
        <w:rPr>
          <w:rFonts w:ascii="Calibri" w:hAnsi="Calibri"/>
          <w:bCs/>
          <w:color w:val="000000" w:themeColor="text1"/>
        </w:rPr>
        <w:t>osebam javnega prava za izvrševanje javnih nalog, razen javna podjetja ali pa nevladne organizacije, ki delujejo v javnem interesu za izvajanje dejavnosti, za katero so ustanovljene</w:t>
      </w:r>
      <w:r w:rsidRPr="001D6A77">
        <w:rPr>
          <w:rFonts w:ascii="Calibri" w:hAnsi="Calibri"/>
          <w:color w:val="000000" w:themeColor="text1"/>
        </w:rPr>
        <w:t xml:space="preserve">. Z društvom, ki je nevladna organizacija, pa ne izpolnjuje pogoja delovanje v javnem interesu, </w:t>
      </w:r>
      <w:r w:rsidRPr="001D6A77">
        <w:rPr>
          <w:rFonts w:ascii="Calibri" w:hAnsi="Calibri"/>
          <w:bCs/>
          <w:color w:val="000000" w:themeColor="text1"/>
        </w:rPr>
        <w:t>občina zato ne more skleniti pogodbe o brezplačni uporabi. Društvu, ki vloži vlogo na Ministrstvo za šolstvo in šport, se lahko podeli status društva, ki deluje v javnem interesu na področju šport</w:t>
      </w:r>
      <w:r w:rsidR="00CE1ECC">
        <w:rPr>
          <w:rFonts w:ascii="Calibri" w:hAnsi="Calibri"/>
          <w:bCs/>
          <w:color w:val="000000" w:themeColor="text1"/>
        </w:rPr>
        <w:t>a</w:t>
      </w:r>
      <w:r w:rsidRPr="001D6A77">
        <w:rPr>
          <w:rFonts w:ascii="Calibri" w:hAnsi="Calibri"/>
          <w:bCs/>
          <w:color w:val="000000" w:themeColor="text1"/>
        </w:rPr>
        <w:t xml:space="preserve">, če delovanje društva </w:t>
      </w:r>
      <w:r w:rsidRPr="001D6A77">
        <w:rPr>
          <w:rFonts w:ascii="Calibri" w:hAnsi="Calibri"/>
          <w:bCs/>
          <w:color w:val="000000" w:themeColor="text1"/>
        </w:rPr>
        <w:lastRenderedPageBreak/>
        <w:t>presega interese njegovih članov in je splošno koristno (pogoji so navedeni v Zakonu o nevladnih organizacijah (Uradni list RS, št. 21/18)</w:t>
      </w:r>
      <w:r w:rsidR="00CE1ECC">
        <w:rPr>
          <w:rFonts w:ascii="Calibri" w:hAnsi="Calibri"/>
          <w:bCs/>
          <w:color w:val="000000" w:themeColor="text1"/>
        </w:rPr>
        <w:t>)</w:t>
      </w:r>
      <w:r w:rsidRPr="001D6A77">
        <w:rPr>
          <w:rFonts w:ascii="Calibri" w:hAnsi="Calibri"/>
          <w:bCs/>
          <w:color w:val="000000" w:themeColor="text1"/>
        </w:rPr>
        <w:t xml:space="preserve">. </w:t>
      </w:r>
    </w:p>
    <w:p w:rsidR="00A417A5" w:rsidRDefault="00A417A5" w:rsidP="00FF72C2">
      <w:pPr>
        <w:ind w:left="426"/>
        <w:jc w:val="both"/>
        <w:rPr>
          <w:rFonts w:ascii="Calibri" w:hAnsi="Calibri"/>
          <w:bCs/>
          <w:color w:val="000000"/>
        </w:rPr>
      </w:pPr>
    </w:p>
    <w:p w:rsidR="00A417A5" w:rsidRPr="001D6A77" w:rsidRDefault="00A417A5" w:rsidP="00FF72C2">
      <w:pPr>
        <w:ind w:left="1068"/>
        <w:jc w:val="both"/>
        <w:rPr>
          <w:rFonts w:ascii="Calibri" w:hAnsi="Calibri"/>
          <w:b/>
          <w:bCs/>
          <w:color w:val="000000"/>
          <w:u w:val="single"/>
        </w:rPr>
      </w:pPr>
      <w:r w:rsidRPr="001D6A77">
        <w:rPr>
          <w:rFonts w:ascii="Calibri" w:hAnsi="Calibri"/>
          <w:b/>
          <w:bCs/>
          <w:color w:val="000000"/>
          <w:u w:val="single"/>
        </w:rPr>
        <w:t>Usmerit</w:t>
      </w:r>
      <w:r>
        <w:rPr>
          <w:rFonts w:ascii="Calibri" w:hAnsi="Calibri"/>
          <w:b/>
          <w:bCs/>
          <w:color w:val="000000"/>
          <w:u w:val="single"/>
        </w:rPr>
        <w:t>e</w:t>
      </w:r>
      <w:r w:rsidRPr="001D6A77">
        <w:rPr>
          <w:rFonts w:ascii="Calibri" w:hAnsi="Calibri"/>
          <w:b/>
          <w:bCs/>
          <w:color w:val="000000"/>
          <w:u w:val="single"/>
        </w:rPr>
        <w:t xml:space="preserve">v: </w:t>
      </w:r>
    </w:p>
    <w:p w:rsidR="00A417A5" w:rsidRPr="001D6A77" w:rsidRDefault="00A417A5" w:rsidP="00FF72C2">
      <w:pPr>
        <w:pStyle w:val="Odstavekseznama"/>
        <w:numPr>
          <w:ilvl w:val="0"/>
          <w:numId w:val="6"/>
        </w:numPr>
        <w:jc w:val="both"/>
        <w:rPr>
          <w:rFonts w:ascii="Calibri" w:hAnsi="Calibri"/>
          <w:bCs/>
          <w:color w:val="000000"/>
        </w:rPr>
      </w:pPr>
      <w:r w:rsidRPr="001D6A77">
        <w:rPr>
          <w:rFonts w:ascii="Calibri" w:hAnsi="Calibri"/>
          <w:bCs/>
          <w:color w:val="000000"/>
        </w:rPr>
        <w:t xml:space="preserve">ŠRC Apače se prenese v upravljanje in vzdrževanje občine. </w:t>
      </w:r>
    </w:p>
    <w:p w:rsidR="00A417A5" w:rsidRPr="001D6A77" w:rsidRDefault="00A417A5" w:rsidP="00FF72C2">
      <w:pPr>
        <w:pStyle w:val="Odstavekseznama"/>
        <w:numPr>
          <w:ilvl w:val="0"/>
          <w:numId w:val="6"/>
        </w:numPr>
        <w:jc w:val="both"/>
        <w:rPr>
          <w:rFonts w:ascii="Calibri" w:hAnsi="Calibri"/>
          <w:bCs/>
          <w:color w:val="000000"/>
        </w:rPr>
      </w:pPr>
      <w:r w:rsidRPr="001D6A77">
        <w:rPr>
          <w:rFonts w:ascii="Calibri" w:hAnsi="Calibri"/>
          <w:bCs/>
          <w:color w:val="000000"/>
        </w:rPr>
        <w:t>Športna dvorana Apače ostane v upravljanju javnega zavoda Osnovna šola in vrtec Apače.</w:t>
      </w:r>
    </w:p>
    <w:p w:rsidR="00A417A5" w:rsidRPr="001D6A77" w:rsidRDefault="00A417A5" w:rsidP="00FF72C2">
      <w:pPr>
        <w:pStyle w:val="Odstavekseznama"/>
        <w:numPr>
          <w:ilvl w:val="0"/>
          <w:numId w:val="6"/>
        </w:numPr>
        <w:jc w:val="both"/>
        <w:rPr>
          <w:rFonts w:ascii="Calibri" w:hAnsi="Calibri"/>
          <w:bCs/>
          <w:color w:val="000000"/>
        </w:rPr>
      </w:pPr>
      <w:r w:rsidRPr="001D6A77">
        <w:rPr>
          <w:rFonts w:ascii="Calibri" w:hAnsi="Calibri"/>
          <w:bCs/>
          <w:color w:val="000000"/>
        </w:rPr>
        <w:t xml:space="preserve">Vse obstoječe športne površine- nogometna igrišča v občinski lasti so v upravljanju občine in se dajo v najem društvom. </w:t>
      </w:r>
    </w:p>
    <w:p w:rsidR="00A417A5" w:rsidRPr="001D6A77" w:rsidRDefault="00E25ED0" w:rsidP="00FF72C2">
      <w:pPr>
        <w:pStyle w:val="Odstavekseznama"/>
        <w:numPr>
          <w:ilvl w:val="0"/>
          <w:numId w:val="6"/>
        </w:numPr>
        <w:jc w:val="both"/>
        <w:rPr>
          <w:rFonts w:ascii="Calibri" w:hAnsi="Calibri"/>
          <w:bCs/>
          <w:color w:val="000000"/>
        </w:rPr>
      </w:pPr>
      <w:r>
        <w:rPr>
          <w:rFonts w:ascii="Calibri" w:hAnsi="Calibri"/>
          <w:bCs/>
          <w:color w:val="000000"/>
        </w:rPr>
        <w:t>N</w:t>
      </w:r>
      <w:r w:rsidR="00A417A5" w:rsidRPr="001D6A77">
        <w:rPr>
          <w:rFonts w:ascii="Calibri" w:hAnsi="Calibri"/>
          <w:bCs/>
          <w:color w:val="000000"/>
        </w:rPr>
        <w:t>ovozgrajene rekreativne površine so v upravljanju občine.</w:t>
      </w:r>
    </w:p>
    <w:p w:rsidR="00A417A5" w:rsidRDefault="00A417A5" w:rsidP="00FF72C2">
      <w:pPr>
        <w:jc w:val="both"/>
        <w:rPr>
          <w:rFonts w:eastAsiaTheme="minorHAnsi" w:cs="Verdana"/>
          <w:color w:val="000000"/>
          <w:sz w:val="20"/>
          <w:szCs w:val="20"/>
          <w:lang w:eastAsia="en-US"/>
        </w:rPr>
      </w:pPr>
    </w:p>
    <w:p w:rsidR="00A417A5" w:rsidRDefault="00A417A5" w:rsidP="00FF72C2">
      <w:pPr>
        <w:jc w:val="both"/>
        <w:rPr>
          <w:rFonts w:ascii="Calibri" w:eastAsiaTheme="minorHAnsi" w:hAnsi="Calibri" w:cs="Verdana"/>
          <w:color w:val="FF0000"/>
          <w:lang w:eastAsia="en-US"/>
        </w:rPr>
      </w:pPr>
    </w:p>
    <w:p w:rsidR="00A417A5" w:rsidRPr="007E2A46" w:rsidRDefault="00A417A5" w:rsidP="00FF72C2">
      <w:pPr>
        <w:jc w:val="both"/>
        <w:rPr>
          <w:rFonts w:ascii="Calibri" w:eastAsiaTheme="minorHAnsi" w:hAnsi="Calibri" w:cs="Verdana"/>
          <w:b/>
          <w:color w:val="FF0000"/>
          <w:lang w:eastAsia="en-US"/>
        </w:rPr>
      </w:pPr>
      <w:r>
        <w:rPr>
          <w:rFonts w:asciiTheme="minorHAnsi" w:eastAsiaTheme="minorHAnsi" w:hAnsiTheme="minorHAnsi" w:cs="Verdana"/>
          <w:b/>
          <w:color w:val="000000"/>
          <w:lang w:eastAsia="en-US"/>
        </w:rPr>
        <w:t>7.</w:t>
      </w:r>
      <w:r w:rsidRPr="007E2A46">
        <w:rPr>
          <w:rFonts w:asciiTheme="minorHAnsi" w:eastAsiaTheme="minorHAnsi" w:hAnsiTheme="minorHAnsi" w:cs="Verdana"/>
          <w:b/>
          <w:color w:val="000000"/>
          <w:lang w:eastAsia="en-US"/>
        </w:rPr>
        <w:t xml:space="preserve"> Povečati prepoznavnost športa v lokalnem in širšem okolju</w:t>
      </w:r>
    </w:p>
    <w:p w:rsidR="00A417A5" w:rsidRDefault="00A417A5" w:rsidP="00FF72C2">
      <w:pPr>
        <w:pStyle w:val="Default"/>
        <w:jc w:val="both"/>
        <w:rPr>
          <w:sz w:val="23"/>
          <w:szCs w:val="23"/>
        </w:rPr>
      </w:pPr>
      <w:r>
        <w:rPr>
          <w:sz w:val="23"/>
          <w:szCs w:val="23"/>
        </w:rPr>
        <w:t xml:space="preserve">Športna zveza je nepridobitna skupnost športnih in drugih organizacij, ki se združujejo zaradi izvajanja nalog, pomembnih za delovanje in razvoj športa v občini.  Poleg tega, da usklajuje delo športnih organizacij in opravlja skupne naloge na tem področju, </w:t>
      </w:r>
      <w:r>
        <w:t xml:space="preserve"> </w:t>
      </w:r>
      <w:r>
        <w:rPr>
          <w:sz w:val="23"/>
          <w:szCs w:val="23"/>
        </w:rPr>
        <w:t xml:space="preserve">spodbuja dogovarjanje o vseh za šport pomembnih vprašanjih med športnimi organizacijami in njihovimi asociacijami, še zlasti pa pospešuje in razvija množičnost v športu, zlasti na področjih športa mladih in športne rekreacije ter s tem vpliva na ohranjanje in krepitev zdravja ljudi ter jih navaja na smotrno in aktivno izrabljanje prostega časa. </w:t>
      </w:r>
    </w:p>
    <w:p w:rsidR="00A417A5" w:rsidRDefault="00A417A5" w:rsidP="00FF72C2">
      <w:pPr>
        <w:jc w:val="both"/>
        <w:rPr>
          <w:rFonts w:asciiTheme="minorHAnsi" w:eastAsiaTheme="minorHAnsi" w:hAnsiTheme="minorHAnsi" w:cstheme="minorHAnsi"/>
          <w:b/>
          <w:color w:val="323E4F" w:themeColor="text2" w:themeShade="BF"/>
          <w:sz w:val="32"/>
          <w:szCs w:val="32"/>
          <w:lang w:eastAsia="en-US"/>
        </w:rPr>
      </w:pPr>
    </w:p>
    <w:p w:rsidR="00A417A5" w:rsidRPr="001D6A77" w:rsidRDefault="00A417A5" w:rsidP="00FF72C2">
      <w:pPr>
        <w:ind w:left="708"/>
        <w:jc w:val="both"/>
        <w:rPr>
          <w:rFonts w:ascii="Calibri" w:eastAsiaTheme="minorHAnsi" w:hAnsi="Calibri" w:cstheme="minorHAnsi"/>
          <w:b/>
          <w:color w:val="000000" w:themeColor="text1"/>
          <w:sz w:val="22"/>
          <w:szCs w:val="22"/>
          <w:u w:val="single"/>
          <w:lang w:eastAsia="en-US"/>
        </w:rPr>
      </w:pPr>
      <w:r w:rsidRPr="001D6A77">
        <w:rPr>
          <w:rFonts w:ascii="Calibri" w:eastAsiaTheme="minorHAnsi" w:hAnsi="Calibri" w:cstheme="minorHAnsi"/>
          <w:b/>
          <w:color w:val="000000" w:themeColor="text1"/>
          <w:u w:val="single"/>
          <w:lang w:eastAsia="en-US"/>
        </w:rPr>
        <w:t>Usmerit</w:t>
      </w:r>
      <w:r>
        <w:rPr>
          <w:rFonts w:ascii="Calibri" w:eastAsiaTheme="minorHAnsi" w:hAnsi="Calibri" w:cstheme="minorHAnsi"/>
          <w:b/>
          <w:color w:val="000000" w:themeColor="text1"/>
          <w:u w:val="single"/>
          <w:lang w:eastAsia="en-US"/>
        </w:rPr>
        <w:t>e</w:t>
      </w:r>
      <w:r w:rsidRPr="001D6A77">
        <w:rPr>
          <w:rFonts w:ascii="Calibri" w:eastAsiaTheme="minorHAnsi" w:hAnsi="Calibri" w:cstheme="minorHAnsi"/>
          <w:b/>
          <w:color w:val="000000" w:themeColor="text1"/>
          <w:u w:val="single"/>
          <w:lang w:eastAsia="en-US"/>
        </w:rPr>
        <w:t>v</w:t>
      </w:r>
      <w:r w:rsidRPr="001D6A77">
        <w:rPr>
          <w:rFonts w:ascii="Calibri" w:eastAsiaTheme="minorHAnsi" w:hAnsi="Calibri" w:cstheme="minorHAnsi"/>
          <w:b/>
          <w:color w:val="000000" w:themeColor="text1"/>
          <w:sz w:val="22"/>
          <w:szCs w:val="22"/>
          <w:u w:val="single"/>
          <w:lang w:eastAsia="en-US"/>
        </w:rPr>
        <w:t xml:space="preserve">: </w:t>
      </w:r>
    </w:p>
    <w:p w:rsidR="00A417A5" w:rsidRPr="001D6A77" w:rsidRDefault="00A417A5" w:rsidP="00FF72C2">
      <w:pPr>
        <w:ind w:left="708"/>
        <w:jc w:val="both"/>
        <w:rPr>
          <w:rFonts w:ascii="Calibri" w:hAnsi="Calibri"/>
          <w:color w:val="000000" w:themeColor="text1"/>
        </w:rPr>
      </w:pPr>
      <w:r>
        <w:rPr>
          <w:rFonts w:ascii="Calibri" w:hAnsi="Calibri"/>
          <w:b/>
          <w:i/>
          <w:color w:val="1F4E79" w:themeColor="accent1" w:themeShade="80"/>
        </w:rPr>
        <w:t xml:space="preserve">- </w:t>
      </w:r>
      <w:r w:rsidRPr="001D6A77">
        <w:rPr>
          <w:rFonts w:ascii="Calibri" w:hAnsi="Calibri"/>
          <w:color w:val="000000" w:themeColor="text1"/>
        </w:rPr>
        <w:t>organiziranje športnih prireditev in tekmovanj</w:t>
      </w:r>
    </w:p>
    <w:p w:rsidR="00CE1ECC" w:rsidRDefault="00A417A5" w:rsidP="00FF72C2">
      <w:pPr>
        <w:ind w:left="708"/>
        <w:jc w:val="both"/>
        <w:rPr>
          <w:rFonts w:ascii="Calibri" w:hAnsi="Calibri"/>
          <w:color w:val="000000" w:themeColor="text1"/>
        </w:rPr>
      </w:pPr>
      <w:r w:rsidRPr="001D6A77">
        <w:rPr>
          <w:rFonts w:ascii="Calibri" w:hAnsi="Calibri"/>
          <w:color w:val="000000" w:themeColor="text1"/>
        </w:rPr>
        <w:t>- organiziranje športno turističnih prireditev</w:t>
      </w:r>
    </w:p>
    <w:p w:rsidR="00A417A5" w:rsidRDefault="00CE1ECC" w:rsidP="00FF72C2">
      <w:pPr>
        <w:ind w:left="708"/>
        <w:jc w:val="both"/>
        <w:rPr>
          <w:color w:val="000000" w:themeColor="text1"/>
        </w:rPr>
      </w:pPr>
      <w:r>
        <w:rPr>
          <w:rFonts w:ascii="Calibri" w:hAnsi="Calibri"/>
          <w:color w:val="000000" w:themeColor="text1"/>
        </w:rPr>
        <w:t>- sodelovanjem s Centrom za krepitev zdravja Gornja Radgona in prirejanje promocijskih rekreativnih dogodkov za osveščanje zdravega načina življenja</w:t>
      </w:r>
      <w:r w:rsidR="00A417A5" w:rsidRPr="001D6A77">
        <w:rPr>
          <w:color w:val="000000" w:themeColor="text1"/>
        </w:rPr>
        <w:t xml:space="preserve"> </w:t>
      </w:r>
    </w:p>
    <w:p w:rsidR="00A417A5" w:rsidRDefault="00A417A5" w:rsidP="00FF72C2">
      <w:pPr>
        <w:jc w:val="both"/>
        <w:rPr>
          <w:rFonts w:ascii="Calibri" w:hAnsi="Calibri"/>
          <w:color w:val="000000" w:themeColor="text1"/>
        </w:rPr>
      </w:pPr>
    </w:p>
    <w:p w:rsidR="00A417A5" w:rsidRPr="001D6A77" w:rsidRDefault="00A417A5" w:rsidP="00FF72C2">
      <w:pPr>
        <w:jc w:val="both"/>
        <w:rPr>
          <w:rFonts w:ascii="Calibri" w:hAnsi="Calibri"/>
          <w:color w:val="000000" w:themeColor="text1"/>
        </w:rPr>
      </w:pPr>
    </w:p>
    <w:p w:rsidR="00A417A5" w:rsidRPr="00586432" w:rsidRDefault="00A417A5" w:rsidP="00FF72C2">
      <w:pPr>
        <w:jc w:val="both"/>
        <w:rPr>
          <w:rFonts w:ascii="Calibri" w:hAnsi="Calibri"/>
          <w:b/>
          <w:color w:val="000000" w:themeColor="text1"/>
        </w:rPr>
      </w:pPr>
      <w:r w:rsidRPr="00586432">
        <w:rPr>
          <w:rFonts w:ascii="Calibri" w:hAnsi="Calibri"/>
          <w:b/>
          <w:color w:val="000000" w:themeColor="text1"/>
        </w:rPr>
        <w:t>8.Podpiranje vseh aktivnosti, ki doprinesejo k trajnostnim vidikom razvoja športa</w:t>
      </w:r>
    </w:p>
    <w:p w:rsidR="00A417A5" w:rsidRDefault="00A417A5" w:rsidP="00FF72C2">
      <w:pPr>
        <w:ind w:left="284"/>
        <w:jc w:val="both"/>
        <w:rPr>
          <w:rFonts w:ascii="Calibri" w:hAnsi="Calibri"/>
          <w:b/>
          <w:i/>
          <w:color w:val="1F4E79" w:themeColor="accent1" w:themeShade="80"/>
        </w:rPr>
      </w:pPr>
    </w:p>
    <w:p w:rsidR="00A417A5" w:rsidRPr="007E2A46" w:rsidRDefault="00A417A5" w:rsidP="00FF72C2">
      <w:pPr>
        <w:jc w:val="both"/>
        <w:rPr>
          <w:rFonts w:ascii="Calibri" w:hAnsi="Calibri"/>
          <w:b/>
          <w:color w:val="000000" w:themeColor="text1"/>
          <w:u w:val="single"/>
        </w:rPr>
      </w:pPr>
      <w:r w:rsidRPr="007E2A46">
        <w:rPr>
          <w:rFonts w:ascii="Calibri" w:hAnsi="Calibri"/>
          <w:b/>
          <w:color w:val="000000" w:themeColor="text1"/>
          <w:u w:val="single"/>
        </w:rPr>
        <w:t>Usmeritev</w:t>
      </w:r>
      <w:r>
        <w:rPr>
          <w:rFonts w:ascii="Calibri" w:hAnsi="Calibri"/>
          <w:b/>
          <w:color w:val="000000" w:themeColor="text1"/>
          <w:u w:val="single"/>
        </w:rPr>
        <w:t>-</w:t>
      </w:r>
      <w:r w:rsidRPr="007E2A46">
        <w:rPr>
          <w:rFonts w:ascii="Calibri" w:hAnsi="Calibri"/>
          <w:b/>
          <w:color w:val="000000" w:themeColor="text1"/>
          <w:u w:val="single"/>
        </w:rPr>
        <w:t xml:space="preserve"> odgovornost deležnikov:</w:t>
      </w:r>
    </w:p>
    <w:p w:rsidR="00A417A5" w:rsidRPr="00FF72C2" w:rsidRDefault="00A417A5" w:rsidP="00FF72C2">
      <w:pPr>
        <w:pStyle w:val="Odstavekseznama"/>
        <w:numPr>
          <w:ilvl w:val="0"/>
          <w:numId w:val="11"/>
        </w:numPr>
        <w:jc w:val="both"/>
        <w:rPr>
          <w:rFonts w:ascii="Calibri" w:hAnsi="Calibri"/>
          <w:color w:val="000000" w:themeColor="text1"/>
        </w:rPr>
      </w:pPr>
      <w:r w:rsidRPr="00FF72C2">
        <w:rPr>
          <w:rFonts w:ascii="Calibri" w:hAnsi="Calibri"/>
          <w:color w:val="000000" w:themeColor="text1"/>
        </w:rPr>
        <w:t>Posameznik se čedalje bolj zaveda koristnosti ukvarjanja s športom (zdrav življenjski slog) ne glede na spol, starost, letni čas, socialni status in pojavno obliko športa (organizirano – neorganizirano, rekreativno – tekmovalno ipd.).</w:t>
      </w:r>
    </w:p>
    <w:p w:rsidR="00A417A5" w:rsidRPr="00586432" w:rsidRDefault="00A417A5" w:rsidP="00FF72C2">
      <w:pPr>
        <w:pStyle w:val="Odstavekseznama"/>
        <w:numPr>
          <w:ilvl w:val="0"/>
          <w:numId w:val="5"/>
        </w:numPr>
        <w:jc w:val="both"/>
        <w:rPr>
          <w:rFonts w:ascii="Calibri" w:hAnsi="Calibri"/>
          <w:color w:val="000000" w:themeColor="text1"/>
        </w:rPr>
      </w:pPr>
      <w:r w:rsidRPr="00586432">
        <w:rPr>
          <w:rFonts w:ascii="Calibri" w:hAnsi="Calibri"/>
          <w:color w:val="000000" w:themeColor="text1"/>
        </w:rPr>
        <w:t xml:space="preserve">Družina vse bolj prevzema odgovornost in finančno breme za udeležence v športu pri skupnem načinu preživljanja prostega časa. </w:t>
      </w:r>
    </w:p>
    <w:p w:rsidR="00A417A5" w:rsidRPr="00586432" w:rsidRDefault="00A417A5" w:rsidP="00FF72C2">
      <w:pPr>
        <w:pStyle w:val="Odstavekseznama"/>
        <w:numPr>
          <w:ilvl w:val="0"/>
          <w:numId w:val="5"/>
        </w:numPr>
        <w:jc w:val="both"/>
        <w:rPr>
          <w:rFonts w:ascii="Calibri" w:hAnsi="Calibri"/>
          <w:color w:val="000000" w:themeColor="text1"/>
        </w:rPr>
      </w:pPr>
      <w:r w:rsidRPr="00586432">
        <w:rPr>
          <w:rFonts w:ascii="Calibri" w:hAnsi="Calibri"/>
          <w:color w:val="000000" w:themeColor="text1"/>
        </w:rPr>
        <w:t>Vrtci in šole s športno izobraževalnimi programi neposredno in preko šolskih športnih društev spodbujajo gibalno dejavnost otrok in mladine, zagotavljajo strokovno vodenje in izvedbo učnih programov ter zagotavljajo pogoje za vadbo in udeležbo na šolskih športnih tekmovanjih v svojih telovadnicah in na zunanjih športnih objektih. Izobraževalne ustanove s športno izobraževalnimi programi neposredno in preko šolskih krožkov spodbujajo dejavnost otrok in mladine, zagotavljajo strokovno vodenje in izvedbo učnih programov ter pogoje za vadbo in udeležbo na šolskih športnih tekmovanjih.</w:t>
      </w:r>
    </w:p>
    <w:p w:rsidR="00A417A5" w:rsidRDefault="00A417A5" w:rsidP="00FF72C2">
      <w:pPr>
        <w:pStyle w:val="Odstavekseznama"/>
        <w:numPr>
          <w:ilvl w:val="0"/>
          <w:numId w:val="5"/>
        </w:numPr>
        <w:jc w:val="both"/>
        <w:rPr>
          <w:rFonts w:ascii="Calibri" w:hAnsi="Calibri"/>
          <w:color w:val="000000" w:themeColor="text1"/>
        </w:rPr>
      </w:pPr>
      <w:r w:rsidRPr="00586432">
        <w:rPr>
          <w:rFonts w:ascii="Calibri" w:hAnsi="Calibri"/>
          <w:color w:val="000000" w:themeColor="text1"/>
        </w:rPr>
        <w:t xml:space="preserve">Društva so osnovni nosilci športne dejavnosti na področju športne rekreacije, kakovostnega in vrhunskega - tekmovalnega športa. Brez njih ni športa! Povezujejo se z vsemi dejavniki, ki imajo interes delovanja na področju športa, spodbujajo vključevanje občanov v društva in nastajanje novih interesnih združenj. Društva so osnovni nosilci športne dejavnosti na področju rekreacije </w:t>
      </w:r>
      <w:r w:rsidRPr="00586432">
        <w:rPr>
          <w:rFonts w:ascii="Calibri" w:hAnsi="Calibri"/>
          <w:color w:val="000000" w:themeColor="text1"/>
        </w:rPr>
        <w:lastRenderedPageBreak/>
        <w:t>in tekmovalnega športa. Povezujejo se z vsemi dejavniki, ki imajo interes delovanja na področju športa, spodbujajo vključevanje občanov v društva in nastajanje novih interesnih združenj.</w:t>
      </w:r>
    </w:p>
    <w:p w:rsidR="00A417A5" w:rsidRPr="007E2A46" w:rsidRDefault="00A417A5" w:rsidP="00FF72C2">
      <w:pPr>
        <w:pStyle w:val="Odstavekseznama"/>
        <w:numPr>
          <w:ilvl w:val="0"/>
          <w:numId w:val="5"/>
        </w:numPr>
        <w:jc w:val="both"/>
        <w:rPr>
          <w:rFonts w:ascii="Calibri" w:hAnsi="Calibri"/>
        </w:rPr>
      </w:pPr>
      <w:r w:rsidRPr="007E2A46">
        <w:rPr>
          <w:rFonts w:ascii="Calibri" w:hAnsi="Calibri"/>
        </w:rPr>
        <w:t>Lokalna skupnost - občina (ob pomoči države) nosi odgovornost za pripravo in ustvarjanje pogojev za izvajanje športnih programov v občini. Z letnimi programi</w:t>
      </w:r>
      <w:r w:rsidRPr="007E2A46">
        <w:rPr>
          <w:rFonts w:ascii="Calibri" w:hAnsi="Calibri"/>
          <w:b/>
          <w:i/>
        </w:rPr>
        <w:t xml:space="preserve"> </w:t>
      </w:r>
      <w:r w:rsidRPr="007E2A46">
        <w:rPr>
          <w:rFonts w:ascii="Calibri" w:hAnsi="Calibri"/>
        </w:rPr>
        <w:t>športa zagotavlja sofinanciranje osnovnih materialnih pogojev za izvedbo športnih vsebin - programov športnih društev, športna zveze in zavoda, za vzdrževanje športnih objektov in investira v gradnjo in obnovo javnih športnih objektov, ki so v lasti občine.</w:t>
      </w:r>
    </w:p>
    <w:p w:rsidR="00A417A5" w:rsidRDefault="00A417A5" w:rsidP="00FF72C2">
      <w:pPr>
        <w:jc w:val="both"/>
        <w:rPr>
          <w:rFonts w:ascii="Calibri" w:hAnsi="Calibri"/>
          <w:b/>
          <w:i/>
          <w:color w:val="1F4E79" w:themeColor="accent1" w:themeShade="80"/>
        </w:rPr>
      </w:pPr>
    </w:p>
    <w:p w:rsidR="00A417A5" w:rsidRDefault="00A417A5" w:rsidP="00FF72C2">
      <w:pPr>
        <w:jc w:val="both"/>
        <w:rPr>
          <w:rFonts w:ascii="Calibri" w:hAnsi="Calibri"/>
          <w:b/>
          <w:i/>
          <w:color w:val="1F4E79" w:themeColor="accent1" w:themeShade="80"/>
        </w:rPr>
      </w:pPr>
    </w:p>
    <w:p w:rsidR="00A417A5" w:rsidRPr="00897628" w:rsidRDefault="00A417A5" w:rsidP="00FF72C2">
      <w:pPr>
        <w:pStyle w:val="Odstavekseznama"/>
        <w:numPr>
          <w:ilvl w:val="0"/>
          <w:numId w:val="9"/>
        </w:numPr>
        <w:jc w:val="both"/>
        <w:rPr>
          <w:rFonts w:ascii="Calibri" w:hAnsi="Calibri"/>
          <w:b/>
        </w:rPr>
      </w:pPr>
      <w:r w:rsidRPr="00897628">
        <w:rPr>
          <w:rFonts w:ascii="Calibri" w:hAnsi="Calibri"/>
          <w:b/>
        </w:rPr>
        <w:t>IZZIVI</w:t>
      </w:r>
      <w:r w:rsidR="00FF72C2">
        <w:rPr>
          <w:rFonts w:ascii="Calibri" w:hAnsi="Calibri"/>
          <w:b/>
        </w:rPr>
        <w:t xml:space="preserve"> </w:t>
      </w:r>
    </w:p>
    <w:p w:rsidR="00A417A5" w:rsidRDefault="00A417A5" w:rsidP="00FF72C2">
      <w:pPr>
        <w:ind w:left="284"/>
        <w:jc w:val="both"/>
        <w:rPr>
          <w:rFonts w:ascii="Calibri" w:hAnsi="Calibri"/>
          <w:b/>
          <w:i/>
          <w:color w:val="1F4E79" w:themeColor="accent1" w:themeShade="80"/>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Povečanje števila športnih društev in aktivnih članov. Posledično to pomeni večjo ponudbo športnih programov oz. večje število športno aktivnih prebivalcev.</w:t>
      </w:r>
    </w:p>
    <w:p w:rsidR="00A417A5" w:rsidRPr="00897628" w:rsidRDefault="00A417A5" w:rsidP="00FF72C2">
      <w:pPr>
        <w:jc w:val="both"/>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 xml:space="preserve">Več pozornosti nameniti športu žensk, otrok in mladine ter starostnikov (npr. v novo nastalo Športno zvezo Apače </w:t>
      </w:r>
      <w:r>
        <w:rPr>
          <w:rFonts w:ascii="Calibri" w:hAnsi="Calibri"/>
        </w:rPr>
        <w:t>se lahko vč</w:t>
      </w:r>
      <w:r w:rsidRPr="00897628">
        <w:rPr>
          <w:rFonts w:ascii="Calibri" w:hAnsi="Calibri"/>
        </w:rPr>
        <w:t xml:space="preserve">lani tudi Društvo upokojencev Apače in Društvo upokojencev Stogovci. Dodamo nove športne panoge: ples, aerobika, </w:t>
      </w:r>
      <w:r w:rsidR="008624F2">
        <w:rPr>
          <w:rFonts w:ascii="Calibri" w:hAnsi="Calibri"/>
        </w:rPr>
        <w:t xml:space="preserve">kinologija, adrenalinski šport (npr.  na reki Muri), </w:t>
      </w:r>
      <w:proofErr w:type="spellStart"/>
      <w:r w:rsidRPr="00897628">
        <w:rPr>
          <w:rFonts w:ascii="Calibri" w:hAnsi="Calibri"/>
        </w:rPr>
        <w:t>zumba</w:t>
      </w:r>
      <w:proofErr w:type="spellEnd"/>
      <w:r w:rsidRPr="00897628">
        <w:rPr>
          <w:rFonts w:ascii="Calibri" w:hAnsi="Calibri"/>
        </w:rPr>
        <w:t>, …).</w:t>
      </w:r>
    </w:p>
    <w:p w:rsidR="00A417A5" w:rsidRPr="00897628" w:rsidRDefault="00A417A5" w:rsidP="00FF72C2">
      <w:pPr>
        <w:jc w:val="both"/>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Z različnimi propagandnimi akcijami s pridihom športa vzpodbuditi k ukvarjanju s športno dejavnostjo čim več otrok in mladine (npr. uvedba športno-rekreativnih iger, poletna olimpijada – alternativa oz. nadomestilo vaško-krajevni</w:t>
      </w:r>
      <w:r w:rsidR="008624F2">
        <w:rPr>
          <w:rFonts w:ascii="Calibri" w:hAnsi="Calibri"/>
        </w:rPr>
        <w:t>m</w:t>
      </w:r>
      <w:r w:rsidRPr="00897628">
        <w:rPr>
          <w:rFonts w:ascii="Calibri" w:hAnsi="Calibri"/>
        </w:rPr>
        <w:t xml:space="preserve"> igram).</w:t>
      </w:r>
    </w:p>
    <w:p w:rsidR="00A417A5" w:rsidRPr="00897628" w:rsidRDefault="00A417A5" w:rsidP="00FF72C2">
      <w:pPr>
        <w:jc w:val="both"/>
        <w:rPr>
          <w:rFonts w:ascii="Calibri" w:hAnsi="Calibri"/>
        </w:rPr>
      </w:pPr>
    </w:p>
    <w:p w:rsidR="00A417A5" w:rsidRDefault="00A417A5" w:rsidP="00FF72C2">
      <w:pPr>
        <w:pStyle w:val="Odstavekseznama"/>
        <w:numPr>
          <w:ilvl w:val="0"/>
          <w:numId w:val="4"/>
        </w:numPr>
        <w:ind w:left="284" w:hanging="151"/>
        <w:jc w:val="both"/>
        <w:rPr>
          <w:rFonts w:ascii="Calibri" w:hAnsi="Calibri"/>
        </w:rPr>
      </w:pPr>
      <w:r w:rsidRPr="00897628">
        <w:rPr>
          <w:rFonts w:ascii="Calibri" w:hAnsi="Calibri"/>
        </w:rPr>
        <w:t xml:space="preserve">Povečati število trajnih športno-rekreativnih prireditev, kar v bistvu predstavlja nadgradnjo celotne športne aktivnosti športnega društva in ne nazadnje tudi lokalne skupnosti (npr. uvedba zimske nogometne lige za člane, ki smo jo že imeli, poletne športno-rekreativne igre, tečajev tenisa in plavanja, kostanjev tek za najmlajše, sejemski (taborski) tek in pohod, </w:t>
      </w:r>
      <w:proofErr w:type="spellStart"/>
      <w:r w:rsidRPr="00897628">
        <w:rPr>
          <w:rFonts w:ascii="Calibri" w:hAnsi="Calibri"/>
        </w:rPr>
        <w:t>cicibanijada</w:t>
      </w:r>
      <w:proofErr w:type="spellEnd"/>
      <w:r w:rsidRPr="00897628">
        <w:rPr>
          <w:rFonts w:ascii="Calibri" w:hAnsi="Calibri"/>
        </w:rPr>
        <w:t>-mini olimpijada za predšolske otroke. Uvedeni tečaji športnega plezanja, novoletni turnirji v namiznem tenisu, odbojki in badmintonu.).</w:t>
      </w:r>
    </w:p>
    <w:p w:rsidR="008624F2" w:rsidRPr="008624F2" w:rsidRDefault="008624F2" w:rsidP="008624F2">
      <w:pPr>
        <w:pStyle w:val="Odstavekseznama"/>
        <w:rPr>
          <w:rFonts w:ascii="Calibri" w:hAnsi="Calibri"/>
        </w:rPr>
      </w:pPr>
    </w:p>
    <w:p w:rsidR="008624F2" w:rsidRPr="00897628" w:rsidRDefault="008624F2" w:rsidP="00FF72C2">
      <w:pPr>
        <w:pStyle w:val="Odstavekseznama"/>
        <w:numPr>
          <w:ilvl w:val="0"/>
          <w:numId w:val="4"/>
        </w:numPr>
        <w:ind w:left="284" w:hanging="151"/>
        <w:jc w:val="both"/>
        <w:rPr>
          <w:rFonts w:ascii="Calibri" w:hAnsi="Calibri"/>
        </w:rPr>
      </w:pPr>
      <w:r>
        <w:rPr>
          <w:rFonts w:ascii="Calibri" w:hAnsi="Calibri"/>
        </w:rPr>
        <w:t>Povezati šport s turizmom (kolesarstvo, ribolov).</w:t>
      </w:r>
    </w:p>
    <w:p w:rsidR="00A417A5" w:rsidRPr="00897628" w:rsidRDefault="00A417A5" w:rsidP="00FF72C2">
      <w:pPr>
        <w:jc w:val="both"/>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Uveljavljanje statusnih pravic športnikov na področju štipendiranja, izobraževanja, zdravstvenega varstva, stanovanjskih problemov, služenja vojaškega roka in zaposlovanja. (npr. šola izdela Pravilnik o prilagajanju šolskih obveznosti za učence/</w:t>
      </w:r>
      <w:proofErr w:type="spellStart"/>
      <w:r w:rsidRPr="00897628">
        <w:rPr>
          <w:rFonts w:ascii="Calibri" w:hAnsi="Calibri"/>
        </w:rPr>
        <w:t>ke</w:t>
      </w:r>
      <w:proofErr w:type="spellEnd"/>
      <w:r w:rsidRPr="00897628">
        <w:rPr>
          <w:rFonts w:ascii="Calibri" w:hAnsi="Calibri"/>
        </w:rPr>
        <w:t>, ki imajo status športnika. Mladi lahko uveljavljajo prilagajanje šolskih obveznosti.).</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Pri novogradnjah športnih objektov je nujno upoštevanje dejstva, da ti morajo biti dostopni vsem kategorijam občanov in občank. Objekti za kakovostni in vrhunski šport pa morajo nujno slediti stalnemu razvoju posameznih športnih panog (npr. vključitev članov novo nastale Športne zveze Apače ali članov Delovne skupine za razvoj športne infrastrukture v Občini Apače v gradbene odbore novogradenj športne infrastrukture.).</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Vzpodbujanje strokovnega izobraževanja, usposabljanja in spopolnjevanja volonterskih (amaterskih) strokovnih delavcev v športnih društvih tako med strokovnjaki (vaditelji, trenerji), kakor tudi med aktivnimi člani (igralci), čeprav so zahteve po strokovnosti vse večje.</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lastRenderedPageBreak/>
        <w:t>Povečanje deleža javnih financ na republiško poprečje 3,58</w:t>
      </w:r>
      <w:r w:rsidR="006B7DA7">
        <w:rPr>
          <w:rFonts w:ascii="Calibri" w:hAnsi="Calibri"/>
        </w:rPr>
        <w:t xml:space="preserve"> </w:t>
      </w:r>
      <w:r w:rsidRPr="00897628">
        <w:rPr>
          <w:rFonts w:ascii="Calibri" w:hAnsi="Calibri"/>
        </w:rPr>
        <w:t>% znotraj občinskega proračuna ter doseči stabilno sofinanciranje.</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Zavzemanje za vzpodbudno okolje za ustanavljanje novih športnih društev.</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Šport otrok in mladine: spodbujanje k uveljavljanju pozitivnih vrednot in fair-</w:t>
      </w:r>
      <w:proofErr w:type="spellStart"/>
      <w:r w:rsidRPr="00897628">
        <w:rPr>
          <w:rFonts w:ascii="Calibri" w:hAnsi="Calibri"/>
        </w:rPr>
        <w:t>playa</w:t>
      </w:r>
      <w:proofErr w:type="spellEnd"/>
      <w:r w:rsidRPr="00897628">
        <w:rPr>
          <w:rFonts w:ascii="Calibri" w:hAnsi="Calibri"/>
        </w:rPr>
        <w:t xml:space="preserve"> v športu, ozaveščanje o škodljivih učinkih uporabe nedovoljenih poživil v športu (</w:t>
      </w:r>
      <w:proofErr w:type="spellStart"/>
      <w:r w:rsidRPr="00897628">
        <w:rPr>
          <w:rFonts w:ascii="Calibri" w:hAnsi="Calibri"/>
        </w:rPr>
        <w:t>anti</w:t>
      </w:r>
      <w:proofErr w:type="spellEnd"/>
      <w:r w:rsidRPr="00897628">
        <w:rPr>
          <w:rFonts w:ascii="Calibri" w:hAnsi="Calibri"/>
        </w:rPr>
        <w:t xml:space="preserve"> doping), ozaveščanje o nesprejemljivosti zlorab pri športnih stavah, organiziranje in izvajanje šolskih športnih tekmovanj, plavalnih tečajev ipd., uvajanje programa Zdrav življenjski slog v osnovne šole, izvajanje programov Mali in Zlati sonček ter Krpan v vrtcih in osnovnih šolah.</w:t>
      </w:r>
    </w:p>
    <w:p w:rsidR="00A417A5" w:rsidRPr="00897628" w:rsidRDefault="00A417A5" w:rsidP="00FF72C2">
      <w:pPr>
        <w:pStyle w:val="Odstavekseznama"/>
        <w:rPr>
          <w:rFonts w:ascii="Calibri" w:hAnsi="Calibri"/>
        </w:rPr>
      </w:pPr>
    </w:p>
    <w:p w:rsidR="00A417A5" w:rsidRPr="00897628" w:rsidRDefault="00A417A5" w:rsidP="00FF72C2">
      <w:pPr>
        <w:pStyle w:val="Odstavekseznama"/>
        <w:numPr>
          <w:ilvl w:val="0"/>
          <w:numId w:val="4"/>
        </w:numPr>
        <w:ind w:left="284" w:hanging="151"/>
        <w:jc w:val="both"/>
        <w:rPr>
          <w:rFonts w:ascii="Calibri" w:hAnsi="Calibri"/>
        </w:rPr>
      </w:pPr>
      <w:r w:rsidRPr="00897628">
        <w:rPr>
          <w:rFonts w:ascii="Calibri" w:hAnsi="Calibri"/>
        </w:rPr>
        <w:t>Športna rekreacija – šport za vse:</w:t>
      </w:r>
      <w:r w:rsidRPr="00897628">
        <w:t xml:space="preserve"> </w:t>
      </w:r>
      <w:r w:rsidRPr="00897628">
        <w:rPr>
          <w:rFonts w:ascii="Calibri" w:hAnsi="Calibri"/>
        </w:rPr>
        <w:t>razvoj programov za različne ciljne skupine (predšolski, šoloobvezni, mladi, člani, veterani in starostniki), spodbujanje oživitve gibalnih aktivnosti v delovnem okolju, ozaveščanje ljudi o pomenu prostovoljnega dela v športu).</w:t>
      </w:r>
    </w:p>
    <w:p w:rsidR="00A417A5" w:rsidRPr="00897628" w:rsidRDefault="00A417A5" w:rsidP="00FF72C2">
      <w:pPr>
        <w:pStyle w:val="Odstavekseznama"/>
        <w:ind w:left="493"/>
        <w:rPr>
          <w:rFonts w:ascii="Calibri" w:hAnsi="Calibri"/>
        </w:rPr>
      </w:pPr>
    </w:p>
    <w:p w:rsidR="00A417A5" w:rsidRPr="00897628" w:rsidRDefault="00A417A5" w:rsidP="00FF72C2">
      <w:pPr>
        <w:pStyle w:val="Odstavekseznama"/>
        <w:numPr>
          <w:ilvl w:val="0"/>
          <w:numId w:val="4"/>
        </w:numPr>
        <w:tabs>
          <w:tab w:val="left" w:pos="5220"/>
        </w:tabs>
        <w:jc w:val="both"/>
        <w:rPr>
          <w:rFonts w:ascii="Calibri" w:hAnsi="Calibri"/>
        </w:rPr>
      </w:pPr>
      <w:r w:rsidRPr="00897628">
        <w:rPr>
          <w:rFonts w:ascii="Calibri" w:hAnsi="Calibri"/>
        </w:rPr>
        <w:t>Vzpostaviti športno rekreativno ponudbo na enem mestu pod znamko »Apače je šport«.</w:t>
      </w:r>
    </w:p>
    <w:p w:rsidR="00A417A5" w:rsidRPr="00897628" w:rsidRDefault="00A417A5" w:rsidP="00FF72C2">
      <w:pPr>
        <w:pStyle w:val="Odstavekseznama"/>
        <w:tabs>
          <w:tab w:val="left" w:pos="5220"/>
        </w:tabs>
        <w:ind w:left="493"/>
        <w:jc w:val="both"/>
        <w:rPr>
          <w:rFonts w:ascii="Calibri" w:hAnsi="Calibri"/>
        </w:rPr>
      </w:pPr>
    </w:p>
    <w:p w:rsidR="00A417A5" w:rsidRPr="00897628" w:rsidRDefault="00A417A5" w:rsidP="00FF72C2">
      <w:pPr>
        <w:pStyle w:val="Odstavekseznama"/>
        <w:numPr>
          <w:ilvl w:val="0"/>
          <w:numId w:val="4"/>
        </w:numPr>
        <w:tabs>
          <w:tab w:val="left" w:pos="5220"/>
        </w:tabs>
        <w:jc w:val="both"/>
        <w:rPr>
          <w:rFonts w:ascii="Calibri" w:hAnsi="Calibri"/>
        </w:rPr>
      </w:pPr>
      <w:r w:rsidRPr="00897628">
        <w:rPr>
          <w:rFonts w:ascii="Calibri" w:hAnsi="Calibri"/>
        </w:rPr>
        <w:t xml:space="preserve">Posebno pozornost namenjati društvom, ki imajo piramidno strukturo, kar pomeni vzgoje otrok od najmlajših do tekmovalcev, ki dosegajo vrhunske rezultate. S tem bomo dosegli kontinuirano in tudi višjo stopnjo promocije in prepoznavnost občine. </w:t>
      </w:r>
    </w:p>
    <w:p w:rsidR="00A417A5" w:rsidRPr="00897628" w:rsidRDefault="00A417A5" w:rsidP="00FF72C2">
      <w:pPr>
        <w:tabs>
          <w:tab w:val="left" w:pos="5220"/>
        </w:tabs>
        <w:jc w:val="both"/>
        <w:rPr>
          <w:rFonts w:ascii="Calibri" w:hAnsi="Calibri"/>
        </w:rPr>
      </w:pPr>
    </w:p>
    <w:p w:rsidR="00A417A5" w:rsidRPr="00897628" w:rsidRDefault="00A417A5" w:rsidP="00FF72C2">
      <w:pPr>
        <w:pStyle w:val="Odstavekseznama"/>
        <w:numPr>
          <w:ilvl w:val="0"/>
          <w:numId w:val="4"/>
        </w:numPr>
        <w:tabs>
          <w:tab w:val="left" w:pos="5220"/>
        </w:tabs>
        <w:jc w:val="both"/>
        <w:rPr>
          <w:rFonts w:ascii="Calibri" w:hAnsi="Calibri"/>
        </w:rPr>
      </w:pPr>
      <w:r w:rsidRPr="00897628">
        <w:rPr>
          <w:rFonts w:ascii="Calibri" w:hAnsi="Calibri"/>
        </w:rPr>
        <w:t>S Strategijo Evropa 2020 (dokument Evropske komisije), ki ji sledijo različni programi, želi EU razviti pametno, trajnostno in vključujoče gospodarstvo, ki bi vsem omogočalo čim večji napredek. Temelj za to je predvsem zdravje evropskih državljanov. Zdravje ni le vrednota, temveč temeljni pogoj za gospodarski napredek in stalno rast. Le zdravi ljudje lahko kot aktivno prebivalstvo povečujejo produktivnost in konkurenčnost gospodarstva. Občina bi se zato morala vključiti v program, ki bo namenjen podpori prizadevanjem držav za učinkovito uporabo potenciala človeškega in socialnega kapitala v Evropi. Hkrati bi program sledil načelu vseživljenjskega formalnega in neformalnega učenja s povezovanjem in podporo celotnem področju izobraževanja mladih. Program bi povečeval tudi možnost za sodelovanje med državami EU (primer »</w:t>
      </w:r>
      <w:proofErr w:type="spellStart"/>
      <w:r w:rsidRPr="00897628">
        <w:rPr>
          <w:rFonts w:ascii="Calibri" w:hAnsi="Calibri"/>
        </w:rPr>
        <w:t>Gesunde</w:t>
      </w:r>
      <w:proofErr w:type="spellEnd"/>
      <w:r w:rsidRPr="00897628">
        <w:rPr>
          <w:rFonts w:ascii="Calibri" w:hAnsi="Calibri"/>
        </w:rPr>
        <w:t xml:space="preserve"> </w:t>
      </w:r>
      <w:proofErr w:type="spellStart"/>
      <w:r w:rsidRPr="00897628">
        <w:rPr>
          <w:rFonts w:ascii="Calibri" w:hAnsi="Calibri"/>
        </w:rPr>
        <w:t>Karten</w:t>
      </w:r>
      <w:proofErr w:type="spellEnd"/>
      <w:r w:rsidRPr="00897628">
        <w:rPr>
          <w:rFonts w:ascii="Calibri" w:hAnsi="Calibri"/>
        </w:rPr>
        <w:t xml:space="preserve"> – </w:t>
      </w:r>
      <w:proofErr w:type="spellStart"/>
      <w:r w:rsidRPr="00897628">
        <w:rPr>
          <w:rFonts w:ascii="Calibri" w:hAnsi="Calibri"/>
        </w:rPr>
        <w:t>gesunde</w:t>
      </w:r>
      <w:proofErr w:type="spellEnd"/>
      <w:r w:rsidRPr="00897628">
        <w:rPr>
          <w:rFonts w:ascii="Calibri" w:hAnsi="Calibri"/>
        </w:rPr>
        <w:t xml:space="preserve"> </w:t>
      </w:r>
      <w:proofErr w:type="spellStart"/>
      <w:r w:rsidRPr="00897628">
        <w:rPr>
          <w:rFonts w:ascii="Calibri" w:hAnsi="Calibri"/>
        </w:rPr>
        <w:t>Gemeinde</w:t>
      </w:r>
      <w:proofErr w:type="spellEnd"/>
      <w:r w:rsidRPr="00897628">
        <w:rPr>
          <w:rFonts w:ascii="Calibri" w:hAnsi="Calibri"/>
        </w:rPr>
        <w:t>«).</w:t>
      </w:r>
    </w:p>
    <w:p w:rsidR="00A417A5" w:rsidRPr="00897628" w:rsidRDefault="00A417A5" w:rsidP="00FF72C2">
      <w:pPr>
        <w:pStyle w:val="Odstavekseznama"/>
        <w:rPr>
          <w:rFonts w:ascii="Calibri" w:hAnsi="Calibri"/>
        </w:rPr>
      </w:pPr>
    </w:p>
    <w:p w:rsidR="00A417A5" w:rsidRDefault="00A417A5" w:rsidP="00FF72C2">
      <w:pPr>
        <w:jc w:val="both"/>
        <w:rPr>
          <w:rFonts w:ascii="Calibri" w:hAnsi="Calibri"/>
        </w:rPr>
      </w:pPr>
    </w:p>
    <w:p w:rsidR="00A417A5" w:rsidRDefault="00A417A5" w:rsidP="00FF72C2">
      <w:pPr>
        <w:jc w:val="both"/>
        <w:rPr>
          <w:rFonts w:ascii="Calibri" w:hAnsi="Calibri"/>
        </w:rPr>
      </w:pPr>
    </w:p>
    <w:p w:rsidR="00A417A5" w:rsidRDefault="00A417A5" w:rsidP="00FF72C2">
      <w:pPr>
        <w:jc w:val="both"/>
        <w:rPr>
          <w:rFonts w:ascii="Calibri" w:hAnsi="Calibri"/>
        </w:rPr>
      </w:pPr>
    </w:p>
    <w:p w:rsidR="00A417A5" w:rsidRPr="00897628" w:rsidRDefault="00A417A5" w:rsidP="00FF72C2">
      <w:pPr>
        <w:jc w:val="both"/>
        <w:rPr>
          <w:rFonts w:ascii="Calibri" w:hAnsi="Calibri"/>
        </w:rPr>
      </w:pPr>
    </w:p>
    <w:p w:rsidR="00A417A5" w:rsidRPr="00897628" w:rsidRDefault="00A417A5" w:rsidP="00FF72C2">
      <w:pPr>
        <w:ind w:firstLine="708"/>
        <w:jc w:val="both"/>
        <w:rPr>
          <w:rFonts w:ascii="Calibri" w:hAnsi="Calibri"/>
        </w:rPr>
      </w:pPr>
      <w:r w:rsidRPr="00897628">
        <w:rPr>
          <w:rFonts w:ascii="Calibri" w:hAnsi="Calibri"/>
        </w:rPr>
        <w:tab/>
      </w:r>
      <w:r w:rsidRPr="00897628">
        <w:rPr>
          <w:rFonts w:ascii="Calibri" w:hAnsi="Calibri"/>
        </w:rPr>
        <w:tab/>
      </w:r>
      <w:r w:rsidR="00FF72C2">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Pr="00897628">
        <w:rPr>
          <w:rFonts w:ascii="Calibri" w:hAnsi="Calibri"/>
        </w:rPr>
        <w:tab/>
        <w:t>ŽUPAN</w:t>
      </w:r>
    </w:p>
    <w:p w:rsidR="00A417A5" w:rsidRPr="00897628" w:rsidRDefault="00A417A5" w:rsidP="00FF72C2">
      <w:pPr>
        <w:ind w:firstLine="708"/>
        <w:jc w:val="both"/>
        <w:rPr>
          <w:rFonts w:ascii="Calibri" w:hAnsi="Calibri"/>
        </w:rPr>
      </w:pPr>
      <w:r w:rsidRPr="00897628">
        <w:rPr>
          <w:rFonts w:ascii="Calibri" w:hAnsi="Calibri"/>
        </w:rPr>
        <w:tab/>
      </w:r>
      <w:r w:rsidR="00FF72C2">
        <w:rPr>
          <w:rFonts w:ascii="Calibri" w:hAnsi="Calibri"/>
        </w:rPr>
        <w:tab/>
      </w:r>
      <w:r w:rsidRPr="00897628">
        <w:rPr>
          <w:rFonts w:ascii="Calibri" w:hAnsi="Calibri"/>
        </w:rPr>
        <w:tab/>
      </w:r>
      <w:r w:rsidRPr="00897628">
        <w:rPr>
          <w:rFonts w:ascii="Calibri" w:hAnsi="Calibri"/>
        </w:rPr>
        <w:tab/>
        <w:t xml:space="preserve">    </w:t>
      </w:r>
      <w:r w:rsidRPr="00897628">
        <w:rPr>
          <w:rFonts w:ascii="Calibri" w:hAnsi="Calibri"/>
        </w:rPr>
        <w:tab/>
      </w:r>
      <w:r w:rsidRPr="00897628">
        <w:rPr>
          <w:rFonts w:ascii="Calibri" w:hAnsi="Calibri"/>
        </w:rPr>
        <w:tab/>
        <w:t xml:space="preserve">    </w:t>
      </w:r>
      <w:r>
        <w:rPr>
          <w:rFonts w:ascii="Calibri" w:hAnsi="Calibri"/>
        </w:rPr>
        <w:tab/>
        <w:t xml:space="preserve">     </w:t>
      </w:r>
      <w:r w:rsidR="005E6C1B">
        <w:rPr>
          <w:rFonts w:ascii="Calibri" w:hAnsi="Calibri"/>
        </w:rPr>
        <w:tab/>
        <w:t xml:space="preserve">   </w:t>
      </w:r>
      <w:r w:rsidRPr="00897628">
        <w:rPr>
          <w:rFonts w:ascii="Calibri" w:hAnsi="Calibri"/>
        </w:rPr>
        <w:t>OBČINE APAČE</w:t>
      </w:r>
    </w:p>
    <w:p w:rsidR="00A417A5" w:rsidRPr="00897628" w:rsidRDefault="00A417A5" w:rsidP="00FF72C2">
      <w:pPr>
        <w:ind w:firstLine="708"/>
        <w:jc w:val="both"/>
        <w:rPr>
          <w:rFonts w:ascii="Calibri" w:hAnsi="Calibri"/>
        </w:rPr>
      </w:pPr>
      <w:r w:rsidRPr="00897628">
        <w:rPr>
          <w:rFonts w:ascii="Calibri" w:hAnsi="Calibri"/>
        </w:rPr>
        <w:tab/>
      </w:r>
      <w:r w:rsidR="00FF72C2">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Pr="00897628">
        <w:rPr>
          <w:rFonts w:ascii="Calibri" w:hAnsi="Calibri"/>
        </w:rPr>
        <w:tab/>
      </w:r>
      <w:r w:rsidR="005E6C1B">
        <w:rPr>
          <w:rFonts w:ascii="Calibri" w:hAnsi="Calibri"/>
        </w:rPr>
        <w:t xml:space="preserve">             </w:t>
      </w:r>
      <w:r w:rsidRPr="00897628">
        <w:rPr>
          <w:rFonts w:ascii="Calibri" w:hAnsi="Calibri"/>
        </w:rPr>
        <w:t xml:space="preserve"> dr. Andrej STEYER</w:t>
      </w:r>
    </w:p>
    <w:p w:rsidR="00A417A5" w:rsidRPr="00897628" w:rsidRDefault="00FF72C2" w:rsidP="00FF72C2">
      <w:pPr>
        <w:ind w:firstLine="708"/>
        <w:jc w:val="both"/>
        <w:rPr>
          <w:rFonts w:ascii="Calibri" w:hAnsi="Calibri"/>
        </w:rPr>
      </w:pPr>
      <w:r>
        <w:rPr>
          <w:rFonts w:ascii="Calibri" w:hAnsi="Calibri"/>
        </w:rPr>
        <w:tab/>
      </w:r>
    </w:p>
    <w:p w:rsidR="00FF72C2" w:rsidRPr="00897628" w:rsidRDefault="00FF72C2">
      <w:pPr>
        <w:jc w:val="both"/>
        <w:rPr>
          <w:rFonts w:ascii="Calibri" w:hAnsi="Calibri"/>
        </w:rPr>
      </w:pPr>
    </w:p>
    <w:sectPr w:rsidR="00FF72C2" w:rsidRPr="00897628" w:rsidSect="00FF72C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F2F" w:rsidRDefault="00ED4F2F" w:rsidP="00A417A5">
      <w:r>
        <w:separator/>
      </w:r>
    </w:p>
  </w:endnote>
  <w:endnote w:type="continuationSeparator" w:id="0">
    <w:p w:rsidR="00ED4F2F" w:rsidRDefault="00ED4F2F" w:rsidP="00A4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402542"/>
      <w:docPartObj>
        <w:docPartGallery w:val="Page Numbers (Bottom of Page)"/>
        <w:docPartUnique/>
      </w:docPartObj>
    </w:sdtPr>
    <w:sdtEndPr/>
    <w:sdtContent>
      <w:p w:rsidR="00A417A5" w:rsidRDefault="00A417A5">
        <w:pPr>
          <w:pStyle w:val="Noga"/>
          <w:jc w:val="center"/>
        </w:pPr>
        <w:r>
          <w:fldChar w:fldCharType="begin"/>
        </w:r>
        <w:r>
          <w:instrText>PAGE   \* MERGEFORMAT</w:instrText>
        </w:r>
        <w:r>
          <w:fldChar w:fldCharType="separate"/>
        </w:r>
        <w:r w:rsidR="00D249E0">
          <w:rPr>
            <w:noProof/>
          </w:rPr>
          <w:t>2</w:t>
        </w:r>
        <w:r>
          <w:fldChar w:fldCharType="end"/>
        </w:r>
      </w:p>
    </w:sdtContent>
  </w:sdt>
  <w:p w:rsidR="00A417A5" w:rsidRDefault="00A417A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F2F" w:rsidRDefault="00ED4F2F" w:rsidP="00A417A5">
      <w:r>
        <w:separator/>
      </w:r>
    </w:p>
  </w:footnote>
  <w:footnote w:type="continuationSeparator" w:id="0">
    <w:p w:rsidR="00ED4F2F" w:rsidRDefault="00ED4F2F" w:rsidP="00A4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9FB"/>
    <w:multiLevelType w:val="hybridMultilevel"/>
    <w:tmpl w:val="42A4E96A"/>
    <w:lvl w:ilvl="0" w:tplc="04240001">
      <w:start w:val="1"/>
      <w:numFmt w:val="bullet"/>
      <w:lvlText w:val=""/>
      <w:lvlJc w:val="left"/>
      <w:pPr>
        <w:ind w:left="632" w:hanging="360"/>
      </w:pPr>
      <w:rPr>
        <w:rFonts w:ascii="Symbol" w:hAnsi="Symbol" w:hint="default"/>
      </w:rPr>
    </w:lvl>
    <w:lvl w:ilvl="1" w:tplc="04240003" w:tentative="1">
      <w:start w:val="1"/>
      <w:numFmt w:val="bullet"/>
      <w:lvlText w:val="o"/>
      <w:lvlJc w:val="left"/>
      <w:pPr>
        <w:ind w:left="1352" w:hanging="360"/>
      </w:pPr>
      <w:rPr>
        <w:rFonts w:ascii="Courier New" w:hAnsi="Courier New" w:cs="Courier New" w:hint="default"/>
      </w:rPr>
    </w:lvl>
    <w:lvl w:ilvl="2" w:tplc="04240005" w:tentative="1">
      <w:start w:val="1"/>
      <w:numFmt w:val="bullet"/>
      <w:lvlText w:val=""/>
      <w:lvlJc w:val="left"/>
      <w:pPr>
        <w:ind w:left="2072" w:hanging="360"/>
      </w:pPr>
      <w:rPr>
        <w:rFonts w:ascii="Wingdings" w:hAnsi="Wingdings" w:hint="default"/>
      </w:rPr>
    </w:lvl>
    <w:lvl w:ilvl="3" w:tplc="04240001" w:tentative="1">
      <w:start w:val="1"/>
      <w:numFmt w:val="bullet"/>
      <w:lvlText w:val=""/>
      <w:lvlJc w:val="left"/>
      <w:pPr>
        <w:ind w:left="2792" w:hanging="360"/>
      </w:pPr>
      <w:rPr>
        <w:rFonts w:ascii="Symbol" w:hAnsi="Symbol" w:hint="default"/>
      </w:rPr>
    </w:lvl>
    <w:lvl w:ilvl="4" w:tplc="04240003" w:tentative="1">
      <w:start w:val="1"/>
      <w:numFmt w:val="bullet"/>
      <w:lvlText w:val="o"/>
      <w:lvlJc w:val="left"/>
      <w:pPr>
        <w:ind w:left="3512" w:hanging="360"/>
      </w:pPr>
      <w:rPr>
        <w:rFonts w:ascii="Courier New" w:hAnsi="Courier New" w:cs="Courier New" w:hint="default"/>
      </w:rPr>
    </w:lvl>
    <w:lvl w:ilvl="5" w:tplc="04240005" w:tentative="1">
      <w:start w:val="1"/>
      <w:numFmt w:val="bullet"/>
      <w:lvlText w:val=""/>
      <w:lvlJc w:val="left"/>
      <w:pPr>
        <w:ind w:left="4232" w:hanging="360"/>
      </w:pPr>
      <w:rPr>
        <w:rFonts w:ascii="Wingdings" w:hAnsi="Wingdings" w:hint="default"/>
      </w:rPr>
    </w:lvl>
    <w:lvl w:ilvl="6" w:tplc="04240001" w:tentative="1">
      <w:start w:val="1"/>
      <w:numFmt w:val="bullet"/>
      <w:lvlText w:val=""/>
      <w:lvlJc w:val="left"/>
      <w:pPr>
        <w:ind w:left="4952" w:hanging="360"/>
      </w:pPr>
      <w:rPr>
        <w:rFonts w:ascii="Symbol" w:hAnsi="Symbol" w:hint="default"/>
      </w:rPr>
    </w:lvl>
    <w:lvl w:ilvl="7" w:tplc="04240003" w:tentative="1">
      <w:start w:val="1"/>
      <w:numFmt w:val="bullet"/>
      <w:lvlText w:val="o"/>
      <w:lvlJc w:val="left"/>
      <w:pPr>
        <w:ind w:left="5672" w:hanging="360"/>
      </w:pPr>
      <w:rPr>
        <w:rFonts w:ascii="Courier New" w:hAnsi="Courier New" w:cs="Courier New" w:hint="default"/>
      </w:rPr>
    </w:lvl>
    <w:lvl w:ilvl="8" w:tplc="04240005" w:tentative="1">
      <w:start w:val="1"/>
      <w:numFmt w:val="bullet"/>
      <w:lvlText w:val=""/>
      <w:lvlJc w:val="left"/>
      <w:pPr>
        <w:ind w:left="6392" w:hanging="360"/>
      </w:pPr>
      <w:rPr>
        <w:rFonts w:ascii="Wingdings" w:hAnsi="Wingdings" w:hint="default"/>
      </w:rPr>
    </w:lvl>
  </w:abstractNum>
  <w:abstractNum w:abstractNumId="1" w15:restartNumberingAfterBreak="0">
    <w:nsid w:val="10CF79DE"/>
    <w:multiLevelType w:val="hybridMultilevel"/>
    <w:tmpl w:val="2E1E93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C8616A"/>
    <w:multiLevelType w:val="hybridMultilevel"/>
    <w:tmpl w:val="E9F62814"/>
    <w:lvl w:ilvl="0" w:tplc="04240001">
      <w:start w:val="1"/>
      <w:numFmt w:val="bullet"/>
      <w:lvlText w:val=""/>
      <w:lvlJc w:val="left"/>
      <w:pPr>
        <w:ind w:left="720" w:hanging="360"/>
      </w:pPr>
      <w:rPr>
        <w:rFonts w:ascii="Symbol" w:hAnsi="Symbol" w:hint="default"/>
      </w:rPr>
    </w:lvl>
    <w:lvl w:ilvl="1" w:tplc="D9C27E40">
      <w:numFmt w:val="bullet"/>
      <w:lvlText w:val="-"/>
      <w:lvlJc w:val="left"/>
      <w:pPr>
        <w:ind w:left="1440" w:hanging="360"/>
      </w:pPr>
      <w:rPr>
        <w:rFonts w:ascii="Calibri" w:eastAsiaTheme="minorHAnsi" w:hAnsi="Calibri" w:cs="Verdan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E101B1"/>
    <w:multiLevelType w:val="hybridMultilevel"/>
    <w:tmpl w:val="092C4C9A"/>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284D3C1F"/>
    <w:multiLevelType w:val="hybridMultilevel"/>
    <w:tmpl w:val="437419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D364F5"/>
    <w:multiLevelType w:val="hybridMultilevel"/>
    <w:tmpl w:val="2E562810"/>
    <w:lvl w:ilvl="0" w:tplc="7DD6EA62">
      <w:start w:val="47"/>
      <w:numFmt w:val="bullet"/>
      <w:lvlText w:val="-"/>
      <w:lvlJc w:val="left"/>
      <w:pPr>
        <w:ind w:left="493" w:hanging="360"/>
      </w:pPr>
      <w:rPr>
        <w:rFonts w:ascii="Times New Roman" w:eastAsia="Times New Roman" w:hAnsi="Times New Roman" w:cs="Times New Roman" w:hint="default"/>
      </w:rPr>
    </w:lvl>
    <w:lvl w:ilvl="1" w:tplc="04240003">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6" w15:restartNumberingAfterBreak="0">
    <w:nsid w:val="36DF3E8E"/>
    <w:multiLevelType w:val="hybridMultilevel"/>
    <w:tmpl w:val="F4A4FF72"/>
    <w:lvl w:ilvl="0" w:tplc="7DD6EA62">
      <w:start w:val="47"/>
      <w:numFmt w:val="bullet"/>
      <w:lvlText w:val="-"/>
      <w:lvlJc w:val="left"/>
      <w:pPr>
        <w:ind w:left="426" w:hanging="360"/>
      </w:pPr>
      <w:rPr>
        <w:rFonts w:ascii="Times New Roman" w:eastAsia="Times New Roman" w:hAnsi="Times New Roman" w:cs="Times New Roman"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7" w15:restartNumberingAfterBreak="0">
    <w:nsid w:val="3FBB178A"/>
    <w:multiLevelType w:val="hybridMultilevel"/>
    <w:tmpl w:val="CB841984"/>
    <w:lvl w:ilvl="0" w:tplc="43F43C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493BA1"/>
    <w:multiLevelType w:val="hybridMultilevel"/>
    <w:tmpl w:val="5F883AB0"/>
    <w:lvl w:ilvl="0" w:tplc="43F43C30">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2EE7E82"/>
    <w:multiLevelType w:val="hybridMultilevel"/>
    <w:tmpl w:val="822A0A7A"/>
    <w:lvl w:ilvl="0" w:tplc="04240001">
      <w:start w:val="1"/>
      <w:numFmt w:val="bullet"/>
      <w:lvlText w:val=""/>
      <w:lvlJc w:val="left"/>
      <w:pPr>
        <w:ind w:left="632" w:hanging="360"/>
      </w:pPr>
      <w:rPr>
        <w:rFonts w:ascii="Symbol" w:hAnsi="Symbol" w:hint="default"/>
      </w:rPr>
    </w:lvl>
    <w:lvl w:ilvl="1" w:tplc="04240019" w:tentative="1">
      <w:start w:val="1"/>
      <w:numFmt w:val="lowerLetter"/>
      <w:lvlText w:val="%2."/>
      <w:lvlJc w:val="left"/>
      <w:pPr>
        <w:ind w:left="1352" w:hanging="360"/>
      </w:pPr>
    </w:lvl>
    <w:lvl w:ilvl="2" w:tplc="0424001B" w:tentative="1">
      <w:start w:val="1"/>
      <w:numFmt w:val="lowerRoman"/>
      <w:lvlText w:val="%3."/>
      <w:lvlJc w:val="right"/>
      <w:pPr>
        <w:ind w:left="2072" w:hanging="180"/>
      </w:pPr>
    </w:lvl>
    <w:lvl w:ilvl="3" w:tplc="0424000F" w:tentative="1">
      <w:start w:val="1"/>
      <w:numFmt w:val="decimal"/>
      <w:lvlText w:val="%4."/>
      <w:lvlJc w:val="left"/>
      <w:pPr>
        <w:ind w:left="2792" w:hanging="360"/>
      </w:pPr>
    </w:lvl>
    <w:lvl w:ilvl="4" w:tplc="04240019" w:tentative="1">
      <w:start w:val="1"/>
      <w:numFmt w:val="lowerLetter"/>
      <w:lvlText w:val="%5."/>
      <w:lvlJc w:val="left"/>
      <w:pPr>
        <w:ind w:left="3512" w:hanging="360"/>
      </w:pPr>
    </w:lvl>
    <w:lvl w:ilvl="5" w:tplc="0424001B" w:tentative="1">
      <w:start w:val="1"/>
      <w:numFmt w:val="lowerRoman"/>
      <w:lvlText w:val="%6."/>
      <w:lvlJc w:val="right"/>
      <w:pPr>
        <w:ind w:left="4232" w:hanging="180"/>
      </w:pPr>
    </w:lvl>
    <w:lvl w:ilvl="6" w:tplc="0424000F" w:tentative="1">
      <w:start w:val="1"/>
      <w:numFmt w:val="decimal"/>
      <w:lvlText w:val="%7."/>
      <w:lvlJc w:val="left"/>
      <w:pPr>
        <w:ind w:left="4952" w:hanging="360"/>
      </w:pPr>
    </w:lvl>
    <w:lvl w:ilvl="7" w:tplc="04240019" w:tentative="1">
      <w:start w:val="1"/>
      <w:numFmt w:val="lowerLetter"/>
      <w:lvlText w:val="%8."/>
      <w:lvlJc w:val="left"/>
      <w:pPr>
        <w:ind w:left="5672" w:hanging="360"/>
      </w:pPr>
    </w:lvl>
    <w:lvl w:ilvl="8" w:tplc="0424001B" w:tentative="1">
      <w:start w:val="1"/>
      <w:numFmt w:val="lowerRoman"/>
      <w:lvlText w:val="%9."/>
      <w:lvlJc w:val="right"/>
      <w:pPr>
        <w:ind w:left="6392" w:hanging="180"/>
      </w:pPr>
    </w:lvl>
  </w:abstractNum>
  <w:abstractNum w:abstractNumId="10" w15:restartNumberingAfterBreak="0">
    <w:nsid w:val="6C164871"/>
    <w:multiLevelType w:val="hybridMultilevel"/>
    <w:tmpl w:val="87FC64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D3E7BE1"/>
    <w:multiLevelType w:val="hybridMultilevel"/>
    <w:tmpl w:val="68D4F26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9"/>
  </w:num>
  <w:num w:numId="6">
    <w:abstractNumId w:val="11"/>
  </w:num>
  <w:num w:numId="7">
    <w:abstractNumId w:val="10"/>
  </w:num>
  <w:num w:numId="8">
    <w:abstractNumId w:val="1"/>
  </w:num>
  <w:num w:numId="9">
    <w:abstractNumId w:val="8"/>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A5"/>
    <w:rsid w:val="000025EF"/>
    <w:rsid w:val="0001652C"/>
    <w:rsid w:val="00165281"/>
    <w:rsid w:val="001A0CC4"/>
    <w:rsid w:val="002929E2"/>
    <w:rsid w:val="004759A8"/>
    <w:rsid w:val="004A2168"/>
    <w:rsid w:val="004E08F9"/>
    <w:rsid w:val="00570E3C"/>
    <w:rsid w:val="005E6C1B"/>
    <w:rsid w:val="006B7DA7"/>
    <w:rsid w:val="008009B6"/>
    <w:rsid w:val="008100DC"/>
    <w:rsid w:val="008624F2"/>
    <w:rsid w:val="009B6FC2"/>
    <w:rsid w:val="00A00ED6"/>
    <w:rsid w:val="00A417A5"/>
    <w:rsid w:val="00A85BCE"/>
    <w:rsid w:val="00B87D37"/>
    <w:rsid w:val="00CE1ECC"/>
    <w:rsid w:val="00CE7003"/>
    <w:rsid w:val="00CE76F9"/>
    <w:rsid w:val="00CF177D"/>
    <w:rsid w:val="00D249E0"/>
    <w:rsid w:val="00DB293C"/>
    <w:rsid w:val="00DC2379"/>
    <w:rsid w:val="00DF41A6"/>
    <w:rsid w:val="00E25ED0"/>
    <w:rsid w:val="00E907CF"/>
    <w:rsid w:val="00ED4F2F"/>
    <w:rsid w:val="00FF72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877FB-D98A-4B68-84DA-C2410716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Calibri"/>
        <w:color w:val="000000" w:themeColor="text1"/>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17A5"/>
    <w:pPr>
      <w:spacing w:after="0" w:line="240" w:lineRule="auto"/>
    </w:pPr>
    <w:rPr>
      <w:rFonts w:ascii="Times New Roman" w:eastAsia="Times New Roman" w:hAnsi="Times New Roman" w:cs="Times New Roman"/>
      <w:color w:val="auto"/>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417A5"/>
    <w:pPr>
      <w:spacing w:after="0" w:line="240" w:lineRule="auto"/>
    </w:pPr>
    <w:rPr>
      <w:rFonts w:ascii="Times New Roman" w:eastAsia="Times New Roman" w:hAnsi="Times New Roman" w:cs="Times New Roman"/>
      <w:color w:val="auto"/>
      <w:sz w:val="24"/>
      <w:szCs w:val="24"/>
      <w:lang w:eastAsia="sl-SI"/>
    </w:rPr>
  </w:style>
  <w:style w:type="paragraph" w:styleId="Odstavekseznama">
    <w:name w:val="List Paragraph"/>
    <w:basedOn w:val="Navaden"/>
    <w:uiPriority w:val="34"/>
    <w:qFormat/>
    <w:rsid w:val="00A417A5"/>
    <w:pPr>
      <w:ind w:left="720"/>
      <w:contextualSpacing/>
    </w:pPr>
  </w:style>
  <w:style w:type="paragraph" w:customStyle="1" w:styleId="Default">
    <w:name w:val="Default"/>
    <w:rsid w:val="00A417A5"/>
    <w:pPr>
      <w:autoSpaceDE w:val="0"/>
      <w:autoSpaceDN w:val="0"/>
      <w:adjustRightInd w:val="0"/>
      <w:spacing w:after="0" w:line="240" w:lineRule="auto"/>
    </w:pPr>
    <w:rPr>
      <w:rFonts w:ascii="Calibri" w:hAnsi="Calibri"/>
      <w:color w:val="000000"/>
      <w:sz w:val="24"/>
      <w:szCs w:val="24"/>
    </w:rPr>
  </w:style>
  <w:style w:type="paragraph" w:styleId="Glava">
    <w:name w:val="header"/>
    <w:basedOn w:val="Navaden"/>
    <w:link w:val="GlavaZnak"/>
    <w:uiPriority w:val="99"/>
    <w:unhideWhenUsed/>
    <w:rsid w:val="00A417A5"/>
    <w:pPr>
      <w:tabs>
        <w:tab w:val="center" w:pos="4536"/>
        <w:tab w:val="right" w:pos="9072"/>
      </w:tabs>
    </w:pPr>
  </w:style>
  <w:style w:type="character" w:customStyle="1" w:styleId="GlavaZnak">
    <w:name w:val="Glava Znak"/>
    <w:basedOn w:val="Privzetapisavaodstavka"/>
    <w:link w:val="Glava"/>
    <w:uiPriority w:val="99"/>
    <w:rsid w:val="00A417A5"/>
    <w:rPr>
      <w:rFonts w:ascii="Times New Roman" w:eastAsia="Times New Roman" w:hAnsi="Times New Roman" w:cs="Times New Roman"/>
      <w:color w:val="auto"/>
      <w:sz w:val="24"/>
      <w:szCs w:val="24"/>
      <w:lang w:eastAsia="sl-SI"/>
    </w:rPr>
  </w:style>
  <w:style w:type="paragraph" w:styleId="Noga">
    <w:name w:val="footer"/>
    <w:basedOn w:val="Navaden"/>
    <w:link w:val="NogaZnak"/>
    <w:uiPriority w:val="99"/>
    <w:unhideWhenUsed/>
    <w:rsid w:val="00A417A5"/>
    <w:pPr>
      <w:tabs>
        <w:tab w:val="center" w:pos="4536"/>
        <w:tab w:val="right" w:pos="9072"/>
      </w:tabs>
    </w:pPr>
  </w:style>
  <w:style w:type="character" w:customStyle="1" w:styleId="NogaZnak">
    <w:name w:val="Noga Znak"/>
    <w:basedOn w:val="Privzetapisavaodstavka"/>
    <w:link w:val="Noga"/>
    <w:uiPriority w:val="99"/>
    <w:rsid w:val="00A417A5"/>
    <w:rPr>
      <w:rFonts w:ascii="Times New Roman" w:eastAsia="Times New Roman" w:hAnsi="Times New Roman" w:cs="Times New Roman"/>
      <w:color w:val="auto"/>
      <w:sz w:val="24"/>
      <w:szCs w:val="24"/>
      <w:lang w:eastAsia="sl-SI"/>
    </w:rPr>
  </w:style>
  <w:style w:type="paragraph" w:styleId="Besedilooblaka">
    <w:name w:val="Balloon Text"/>
    <w:basedOn w:val="Navaden"/>
    <w:link w:val="BesedilooblakaZnak"/>
    <w:uiPriority w:val="99"/>
    <w:semiHidden/>
    <w:unhideWhenUsed/>
    <w:rsid w:val="00E907C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07CF"/>
    <w:rPr>
      <w:rFonts w:ascii="Segoe UI" w:eastAsia="Times New Roman" w:hAnsi="Segoe UI" w:cs="Segoe UI"/>
      <w:color w:val="auto"/>
      <w:sz w:val="18"/>
      <w:szCs w:val="18"/>
      <w:lang w:eastAsia="sl-SI"/>
    </w:rPr>
  </w:style>
  <w:style w:type="character" w:styleId="Pripombasklic">
    <w:name w:val="annotation reference"/>
    <w:basedOn w:val="Privzetapisavaodstavka"/>
    <w:uiPriority w:val="99"/>
    <w:semiHidden/>
    <w:unhideWhenUsed/>
    <w:rsid w:val="00DB293C"/>
    <w:rPr>
      <w:sz w:val="16"/>
      <w:szCs w:val="16"/>
    </w:rPr>
  </w:style>
  <w:style w:type="paragraph" w:styleId="Pripombabesedilo">
    <w:name w:val="annotation text"/>
    <w:basedOn w:val="Navaden"/>
    <w:link w:val="PripombabesediloZnak"/>
    <w:uiPriority w:val="99"/>
    <w:semiHidden/>
    <w:unhideWhenUsed/>
    <w:rsid w:val="00DB293C"/>
    <w:rPr>
      <w:sz w:val="20"/>
      <w:szCs w:val="20"/>
    </w:rPr>
  </w:style>
  <w:style w:type="character" w:customStyle="1" w:styleId="PripombabesediloZnak">
    <w:name w:val="Pripomba – besedilo Znak"/>
    <w:basedOn w:val="Privzetapisavaodstavka"/>
    <w:link w:val="Pripombabesedilo"/>
    <w:uiPriority w:val="99"/>
    <w:semiHidden/>
    <w:rsid w:val="00DB293C"/>
    <w:rPr>
      <w:rFonts w:ascii="Times New Roman" w:eastAsia="Times New Roman" w:hAnsi="Times New Roman" w:cs="Times New Roman"/>
      <w:color w:val="auto"/>
      <w:sz w:val="20"/>
      <w:szCs w:val="20"/>
      <w:lang w:eastAsia="sl-SI"/>
    </w:rPr>
  </w:style>
  <w:style w:type="paragraph" w:styleId="Zadevapripombe">
    <w:name w:val="annotation subject"/>
    <w:basedOn w:val="Pripombabesedilo"/>
    <w:next w:val="Pripombabesedilo"/>
    <w:link w:val="ZadevapripombeZnak"/>
    <w:uiPriority w:val="99"/>
    <w:semiHidden/>
    <w:unhideWhenUsed/>
    <w:rsid w:val="00DB293C"/>
    <w:rPr>
      <w:b/>
      <w:bCs/>
    </w:rPr>
  </w:style>
  <w:style w:type="character" w:customStyle="1" w:styleId="ZadevapripombeZnak">
    <w:name w:val="Zadeva pripombe Znak"/>
    <w:basedOn w:val="PripombabesediloZnak"/>
    <w:link w:val="Zadevapripombe"/>
    <w:uiPriority w:val="99"/>
    <w:semiHidden/>
    <w:rsid w:val="00DB293C"/>
    <w:rPr>
      <w:rFonts w:ascii="Times New Roman" w:eastAsia="Times New Roman" w:hAnsi="Times New Roman" w:cs="Times New Roman"/>
      <w:b/>
      <w:bCs/>
      <w:color w:val="auto"/>
      <w:sz w:val="20"/>
      <w:szCs w:val="20"/>
      <w:lang w:eastAsia="sl-SI"/>
    </w:rPr>
  </w:style>
  <w:style w:type="character" w:styleId="Hiperpovezava">
    <w:name w:val="Hyperlink"/>
    <w:basedOn w:val="Privzetapisavaodstavka"/>
    <w:uiPriority w:val="99"/>
    <w:unhideWhenUsed/>
    <w:rsid w:val="00475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0ACE67-853A-4E91-8F10-792F2A02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3871</Words>
  <Characters>22069</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Pintarič</dc:creator>
  <cp:keywords/>
  <dc:description/>
  <cp:lastModifiedBy>Helena Kraupner</cp:lastModifiedBy>
  <cp:revision>2</cp:revision>
  <cp:lastPrinted>2019-10-03T12:01:00Z</cp:lastPrinted>
  <dcterms:created xsi:type="dcterms:W3CDTF">2019-11-07T07:32:00Z</dcterms:created>
  <dcterms:modified xsi:type="dcterms:W3CDTF">2019-11-07T07:32:00Z</dcterms:modified>
</cp:coreProperties>
</file>